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Приказ Ростехнадзора от 09.09.2024 N 274</w:t>
              <w:br/>
              <w:t xml:space="preserve">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сооружений"</w:t>
              <w:br/>
              <w:t xml:space="preserve">(Зарегистрировано в Минюсте России 29.01.2025 N 81074)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января 2025 г. N 81074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ЭКОЛОГИЧЕСКОМУ, ТЕХНОЛОГИЧЕСКОМУ</w:t>
      </w:r>
    </w:p>
    <w:p>
      <w:pPr>
        <w:pStyle w:val="2"/>
        <w:jc w:val="center"/>
      </w:pPr>
      <w:r>
        <w:rPr>
          <w:sz w:val="24"/>
        </w:rPr>
        <w:t xml:space="preserve">И АТОМНОМУ НАДЗОРУ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9 сентября 2024 г. N 274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ПРОВЕРОЧНОГО ЛИСТА</w:t>
      </w:r>
    </w:p>
    <w:p>
      <w:pPr>
        <w:pStyle w:val="2"/>
        <w:jc w:val="center"/>
      </w:pPr>
      <w:r>
        <w:rPr>
          <w:sz w:val="24"/>
        </w:rPr>
        <w:t xml:space="preserve">(СПИСКА КОНТРОЛЬНЫХ ВОПРОСОВ, ОТВЕТЫ НА КОТОРЫЕ</w:t>
      </w:r>
    </w:p>
    <w:p>
      <w:pPr>
        <w:pStyle w:val="2"/>
        <w:jc w:val="center"/>
      </w:pPr>
      <w:r>
        <w:rPr>
          <w:sz w:val="24"/>
        </w:rPr>
        <w:t xml:space="preserve">СВИДЕТЕЛЬСТВУЮТ О СОБЛЮДЕНИИ ИЛИ НЕСОБЛЮДЕНИИ КОНТРОЛИРУЕМЫМ</w:t>
      </w:r>
    </w:p>
    <w:p>
      <w:pPr>
        <w:pStyle w:val="2"/>
        <w:jc w:val="center"/>
      </w:pPr>
      <w:r>
        <w:rPr>
          <w:sz w:val="24"/>
        </w:rPr>
        <w:t xml:space="preserve">ЛИЦОМ ОБЯЗАТЕЛЬНЫХ ТРЕБОВАНИЙ), ПРИМЕНЯЕМОГО ФЕДЕРАЛЬНОЙ</w:t>
      </w:r>
    </w:p>
    <w:p>
      <w:pPr>
        <w:pStyle w:val="2"/>
        <w:jc w:val="center"/>
      </w:pPr>
      <w:r>
        <w:rPr>
          <w:sz w:val="24"/>
        </w:rPr>
        <w:t xml:space="preserve">СЛУЖБОЙ ПО ЭКОЛОГИЧЕСКОМУ, ТЕХНОЛОГИЧЕСКОМУ И АТОМНОМУ</w:t>
      </w:r>
    </w:p>
    <w:p>
      <w:pPr>
        <w:pStyle w:val="2"/>
        <w:jc w:val="center"/>
      </w:pPr>
      <w:r>
        <w:rPr>
          <w:sz w:val="24"/>
        </w:rPr>
        <w:t xml:space="preserve">НАДЗОРУ И ЕЕ ТЕРРИТОРИАЛЬНЫМИ ОРГАНАМИ ПРИ ПРОВЕДЕНИИ</w:t>
      </w:r>
    </w:p>
    <w:p>
      <w:pPr>
        <w:pStyle w:val="2"/>
        <w:jc w:val="center"/>
      </w:pPr>
      <w:r>
        <w:rPr>
          <w:sz w:val="24"/>
        </w:rPr>
        <w:t xml:space="preserve">ПЛАНОВЫХ ВЫЕЗДНЫХ ПРОВЕРОК ПРИ ОСУЩЕСТВЛЕНИИ ФЕДЕРАЛЬНОГО</w:t>
      </w:r>
    </w:p>
    <w:p>
      <w:pPr>
        <w:pStyle w:val="2"/>
        <w:jc w:val="center"/>
      </w:pPr>
      <w:r>
        <w:rPr>
          <w:sz w:val="24"/>
        </w:rPr>
        <w:t xml:space="preserve">ГОСУДАРСТВЕННОГО НАДЗОРА В ОБЛАСТИ БЕЗОПАСНОСТИ</w:t>
      </w:r>
    </w:p>
    <w:p>
      <w:pPr>
        <w:pStyle w:val="2"/>
        <w:jc w:val="center"/>
      </w:pPr>
      <w:r>
        <w:rPr>
          <w:sz w:val="24"/>
        </w:rPr>
        <w:t xml:space="preserve">ГИДРОТЕХНИЧЕСКИХ СООРУЖЕНИЙ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4"/>
            <w:color w:val="0000ff"/>
          </w:rPr>
          <w:t xml:space="preserve">частью 1 статьи 13</w:t>
        </w:r>
      </w:hyperlink>
      <w:r>
        <w:rPr>
          <w:sz w:val="24"/>
        </w:rPr>
        <w:t xml:space="preserve"> Федерального закона от 21 июля 1997 г. N 117-ФЗ "О безопасности гидротехнических сооружений", </w:t>
      </w:r>
      <w:hyperlink w:history="0" r:id="rId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частью 1 статьи 53</w:t>
        </w:r>
      </w:hyperlink>
      <w:r>
        <w:rPr>
          <w:sz w:val="24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w:history="0" r:id="rId10" w:tooltip="Постановление Правительства РФ от 30.07.2004 N 401 (ред. от 30.05.2025) &quot;О Федеральной службе по экологическому, технологическому и атомному надзору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401, </w:t>
      </w:r>
      <w:hyperlink w:history="0" r:id="rId11" w:tooltip="Постановление Правительства РФ от 30.06.2021 N 1080 (ред. от 18.04.2025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ких сооружений&quot;)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Положения о федеральном государственном надзоре в области безопасности гидротехнических сооружений, утвержденного постановлением Правительства Российской Федерации от 30 июня 2021 г. N 1080, и </w:t>
      </w:r>
      <w:hyperlink w:history="0" r:id="rId12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и </w:t>
      </w:r>
      <w:hyperlink w:history="0" r:id="rId13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N 1844, приказываю:</w:t>
      </w:r>
    </w:p>
    <w:bookmarkStart w:id="21" w:name="P21"/>
    <w:bookmarkEnd w:id="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5" w:tooltip="Проверочный лис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сооружений, согласно приложению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плановые выездные проверки, проводимые при осуществлении федерального государственного надзора в области безопасности гидротехнических сооружений, не ограничиваются оценкой соблюдения обязательных требований, в отношении которых в </w:t>
      </w:r>
      <w:hyperlink w:history="0" w:anchor="P45" w:tooltip="Проверочный лист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проверочного листа, предусмотренной </w:t>
      </w:r>
      <w:hyperlink w:history="0" w:anchor="P21" w:tooltip="1. 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, согласно приложению к настоящему приказу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приказа, определен список вопросов, отражающих соблюдение или несоблюдение контролируемым лицом таких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hyperlink w:history="0" r:id="rId14" w:tooltip="Приказ Ростехнадзора от 29.05.2023 N 197 &quot;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&quot; (Зарегистрировано в 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Федеральной службы по экологическому, технологическому и атомному надзору от 29 мая 2023 г. N 197 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сооружений" (зарегистрирован Министерством юстиции Российской Федерации 2 августа 2023 г., регистрационный N 74585).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А.В.ТРЕМБИЦКИЙ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9 сентября 2024 г. N 274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0"/>
        <w:gridCol w:w="1700"/>
      </w:tblGrid>
      <w:tr>
        <w:tc>
          <w:tcPr>
            <w:tcW w:w="7370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  <w:vAlign w:val="center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QR-код</w:t>
            </w:r>
          </w:p>
        </w:tc>
      </w:tr>
      <w:tr>
        <w:tc>
          <w:tcPr>
            <w:tcW w:w="737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W w:w="737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45" w:name="P45"/>
          <w:bookmarkEnd w:id="45"/>
          <w:p>
            <w:pPr>
              <w:pStyle w:val="0"/>
              <w:jc w:val="center"/>
            </w:pPr>
            <w:r>
              <w:rPr>
                <w:sz w:val="24"/>
              </w:rPr>
              <w:t xml:space="preserve">Проверочный лист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Наименование вида федерального государственного контроля (надзора),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Федеральный государственный надзор в области безопасности гидротехнических сооружений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Наименование контрольного (надзорного) органа: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 Реквизиты нормативного правового акта об утверждении формы проверочного листа: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Приказ Федеральной службы по экологическому, технологическому и атомному надзору от 9 сентября 2024 г. N 274 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сооружений"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 Дата заполнения проверочного листа: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 Объект федерального государственного контроля (надзора), в отношении которого проводится контрольное (надзорное) мероприятие: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по месту жительства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7. Место (места) проведения контрольного (надзорного) мероприятия с заполнением проверочного листа: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9. Учетный номер контрольного (надзорного) мероприятия: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10.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3"/>
        <w:gridCol w:w="4762"/>
        <w:gridCol w:w="4025"/>
        <w:gridCol w:w="736"/>
        <w:gridCol w:w="736"/>
        <w:gridCol w:w="736"/>
        <w:gridCol w:w="1814"/>
      </w:tblGrid>
      <w:tr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7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Контрольные вопросы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нормативных правовых актов с указанием структурных единиц этих актов</w:t>
            </w:r>
          </w:p>
        </w:tc>
        <w:tc>
          <w:tcPr>
            <w:gridSpan w:val="3"/>
            <w:tcW w:w="22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Ответы на вопросы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(подлежит обязательному заполнению в случае заполнения </w:t>
            </w:r>
            <w:hyperlink w:history="0" w:anchor="P83" w:tooltip="6">
              <w:r>
                <w:rPr>
                  <w:sz w:val="24"/>
                  <w:color w:val="0000ff"/>
                </w:rPr>
                <w:t xml:space="preserve">графы</w:t>
              </w:r>
            </w:hyperlink>
            <w:r>
              <w:rPr>
                <w:sz w:val="24"/>
              </w:rPr>
              <w:t xml:space="preserve"> "неприменимо")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Неприменимо</w:t>
            </w:r>
          </w:p>
        </w:tc>
        <w:tc>
          <w:tcPr>
            <w:vMerge w:val="continue"/>
          </w:tcPr>
          <w:p/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36" w:type="dxa"/>
          </w:tcPr>
          <w:bookmarkStart w:id="83" w:name="P83"/>
          <w:bookmarkEnd w:id="83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Обеспечивается ли собственником гидротехнического сооружения и (или) эксплуатирующей организацией (далее - контролируемое лицо):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17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Абзацы второй</w:t>
              </w:r>
            </w:hyperlink>
            <w:r>
              <w:rPr>
                <w:sz w:val="24"/>
              </w:rPr>
              <w:t xml:space="preserve"> и </w:t>
            </w:r>
            <w:hyperlink w:history="0" r:id="rId18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третий части первой статьи 9</w:t>
              </w:r>
            </w:hyperlink>
            <w:r>
              <w:rPr>
                <w:sz w:val="24"/>
              </w:rPr>
              <w:t xml:space="preserve"> Федерального закона от 21 июля 1997 г. N 117-ФЗ "О безопасности гидротехнических сооружений" (далее - Федеральный закон N 117-ФЗ)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техническое обслуживание гидротехнического сооружения (далее - ГТС)?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эксплуатационный контроль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текущий ремонт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(мониторинг) за показателями состояния ГТС, природных и техногенных воздействий?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безопасности ГТС, в том числе регулярная оценка безопасности ГТС и анализ причин ее снижения с учетом работы ГТС в каскаде, вредных природных и техногенных воздействий, результатов хозяйственной и иной деятельности, в том числе деятельности, связанной со строительством и с эксплуатацией объектов на водных объектах и на прилегающих к ним территориях ниже и выше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Обеспечивается ли контролируемым лицом разработка декларации безопасности ГТС, содержащая критерии безопасности ГТС?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19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четвертый части первой статьи 9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Осуществляется ли контролируемым лицом развитие системы контроля за состоянием ГТС?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20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пятый части первой статьи 9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Осуществляется ли контролируемым лицом разработка и реализация мер по обеспечению технически исправного состояния ГТС и его безопасности, а также по предотвращению аварии ГТС?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2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шестой части первой статьи 9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76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ли контролируемым лицом проведение преддекларационного обследования ГТС при составлении декларации безопасности ГТС с обязательным участием представителей федерального органа исполнительной власти, уполномоченного на проведение федерального государственного надзора в области безопасности гидротехнических сооружений (далее - орган государственного надзора) и Министерства Российской Федерации по делам гражданской обороны, чрезвычайным ситуациям и ликвидации последствий стихийных бедствий?</w:t>
            </w:r>
          </w:p>
        </w:tc>
        <w:tc>
          <w:tcPr>
            <w:tcW w:w="4025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22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седьмой части первой статьи 9</w:t>
              </w:r>
            </w:hyperlink>
            <w:r>
              <w:rPr>
                <w:sz w:val="24"/>
              </w:rPr>
              <w:t xml:space="preserve">, </w:t>
            </w:r>
            <w:hyperlink w:history="0" r:id="rId23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часть пятая статьи 10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025" w:type="dxa"/>
            <w:tcBorders>
              <w:top w:val="nil"/>
            </w:tcBorders>
          </w:tcPr>
          <w:p>
            <w:pPr>
              <w:pStyle w:val="0"/>
              <w:jc w:val="center"/>
            </w:pPr>
            <w:hyperlink w:history="0" r:id="rId24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изы декларации безопасности гидротехнического сооружения&quot;) {КонсультантПлюс}">
              <w:r>
                <w:rPr>
                  <w:sz w:val="24"/>
                  <w:color w:val="0000ff"/>
                </w:rPr>
                <w:t xml:space="preserve">Пункт 4</w:t>
              </w:r>
            </w:hyperlink>
            <w:r>
              <w:rPr>
                <w:sz w:val="24"/>
              </w:rPr>
              <w:t xml:space="preserve"> Положения о декларировании безопасности гидротехнических сооружений, утвержденного постановлением Правительства Российской Федерации от 20 ноября 2020 г. N 1892 </w:t>
            </w:r>
            <w:hyperlink w:history="0" w:anchor="P2537" w:tooltip="&lt;1&gt; В соответствии с пунктом 2 постановления Правительства Российской Федерации от 20 ноября 2020 г. N 1892 срок действия данного акта ограничен 1 января 2027 г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(далее - Положение N 1892)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Созданы ли контролируемым лицом резервы, предназначенные для ликвидации аварии ГТС в порядке, установленном Правительством Российской Федерации для создания и использования резервов материальных ресурсов для ликвидации чрезвычайных ситуаций природного и техногенного характера: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25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восьмой части первой статьи 9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финансовые?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материальные?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Соответствует ли квалификация работников эксплуатирующей организации обязательным требованиям, установленным нормативными правовыми актами Российской Федерации?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26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девятый части первой статьи 9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Созданы ли контролируемым лицом локальные системы оповещения на ГТС I и II классов?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27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десятый части первой статьи 9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Поддерживаются ли контролируемым лицом в состоянии готовности локальные системы оповещения на ГТС I и II классов?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28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десятый части первой статьи 9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Заключен ли контролируемым лицом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29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пятнадцатый части первой статьи 9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ли контролируемым лицом внесение сведений о ГТС в Российский регистр гидротехнических сооружений?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30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шестнадцатый части первой статья 9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Проведена ли аттестация работников контролируемого лица по вопросам безопасности ГТС в объеме требований к обеспечению безопасности ГТС?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3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семнадцатый части первой статьи 9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Составляет и представляет ли контролируемое лицо в уполномоченные федеральные органы исполнительной власти декларацию безопасности ГТС: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32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Часть третья статьи 10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эксплуатации ГТС I, II или III класса?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ликвидации ГТС I, II, III или IV класса?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консервации ГТС I, II, III или IV класса?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Представляется ли контролируемым лицом декларация безопасности ГТС в орган государственного надзора в течение 6 месяцев со дня обнаружения следующего обстоятельства (за исключением ГТС IV класса):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33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изы декларации безопасности гидротехнического сооружения&quot;) {КонсультантПлюс}">
              <w:r>
                <w:rPr>
                  <w:sz w:val="24"/>
                  <w:color w:val="0000ff"/>
                </w:rPr>
                <w:t xml:space="preserve">Пункт 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Положения N 1892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получения разрешения на ввод ГТС в эксплуатацию?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смены эксплуатирующей ГТС организации?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превышения одного или более значений критериев безопасности предельного уровня, установленных в декларации безопасности ГТС в соответствии с федеральными нормами и правилами в области безопасности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ли контролируемым лицом определение вероятного вреда при составлении декларации безопасности ГТС?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34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Часть седьмая статьи 10</w:t>
              </w:r>
            </w:hyperlink>
            <w:r>
              <w:rPr>
                <w:sz w:val="24"/>
              </w:rPr>
              <w:t xml:space="preserve"> Федерального закона N 117-ФЗ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Имеется ли у контролируемого лица:</w:t>
            </w:r>
          </w:p>
        </w:tc>
        <w:tc>
          <w:tcPr>
            <w:tcW w:w="40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5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sz w:val="24"/>
                  <w:color w:val="0000ff"/>
                </w:rPr>
                <w:t xml:space="preserve">Пункт 2</w:t>
              </w:r>
            </w:hyperlink>
            <w:r>
              <w:rPr>
                <w:sz w:val="24"/>
              </w:rPr>
              <w:t xml:space="preserve"> Правил консервации и ликвидации гидротехнического сооружения, утвержденных постановлением Правительства Российской Федерации от 1 октября 2020 г. N 1589 </w:t>
            </w:r>
            <w:hyperlink w:history="0" w:anchor="P2538" w:tooltip="&lt;2&gt; В соответствии с пунктом 2 постановления Правительства Российской Федерации от 1 октября 2020 г. N 1589 срок действия данного акта ограничен 1 января 2027 г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(далее - Правила N 1589)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решение о консервации ГТС?</w:t>
            </w:r>
          </w:p>
        </w:tc>
        <w:tc>
          <w:tcPr>
            <w:tcW w:w="4025" w:type="dxa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hyperlink w:history="0" r:id="rId36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абзац второй части первой статьи 9</w:t>
              </w:r>
            </w:hyperlink>
            <w:r>
              <w:rPr>
                <w:sz w:val="24"/>
              </w:rPr>
              <w:t xml:space="preserve"> Федерального закона N 117-ФЗ;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решение о ликвидации ГТС?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Соответствует ли типовой форме:</w:t>
            </w:r>
          </w:p>
        </w:tc>
        <w:tc>
          <w:tcPr>
            <w:tcW w:w="40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7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sz w:val="24"/>
                  <w:color w:val="0000ff"/>
                </w:rPr>
                <w:t xml:space="preserve">Пункт 4</w:t>
              </w:r>
            </w:hyperlink>
            <w:r>
              <w:rPr>
                <w:sz w:val="24"/>
              </w:rPr>
              <w:t xml:space="preserve"> Правил N 1589;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решение контролируемого лица о консервации ГТС?</w:t>
            </w:r>
          </w:p>
        </w:tc>
        <w:tc>
          <w:tcPr>
            <w:tcW w:w="4025" w:type="dxa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hyperlink w:history="0" r:id="rId38" w:tooltip="Приказ Ростехнадзора от 26.11.2020 N 463 &quot;Об утверждении типовой формы решения о консервации и (или) ликвидации гидротехнического сооружения (за исключением судоходных и портовых гидротехнических сооружений)&quot; (Зарегистрировано в Минюсте России 14.12.2020 N 61461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Ростехнадзора от 26 ноября 2020 г. N 463 "Об утверждении типовой формы решения о консервации и (или) ликвидации гидротехнического сооружения (за исключением судоходных и портовых гидротехнических сооружений)" (зарегистрирован Минюстом России 14 декабря 2020 г., регистрационный N 61461) </w:t>
            </w:r>
            <w:hyperlink w:history="0" w:anchor="P2539" w:tooltip="&lt;3&gt; В соответствии с пунктом 2 приказа Ростехнадзора от 26 ноября 2020 г. N 463 срок действия данного акта ограничен 1 января 2027 г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решение контролируемого лица о ликвидации ГТС?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Сформирована ли контролируемым лицом: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39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Часть вторая статьи 12.1</w:t>
              </w:r>
            </w:hyperlink>
            <w:r>
              <w:rPr>
                <w:sz w:val="24"/>
              </w:rPr>
              <w:t xml:space="preserve"> Федерального закона N 117-ФЗ;</w:t>
            </w:r>
          </w:p>
          <w:p>
            <w:pPr>
              <w:pStyle w:val="0"/>
              <w:jc w:val="center"/>
            </w:pPr>
            <w:hyperlink w:history="0" r:id="rId40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sz w:val="24"/>
                  <w:color w:val="0000ff"/>
                </w:rPr>
                <w:t xml:space="preserve">пункт 9</w:t>
              </w:r>
            </w:hyperlink>
            <w:r>
              <w:rPr>
                <w:sz w:val="24"/>
              </w:rPr>
              <w:t xml:space="preserve"> Правил N 1589</w:t>
            </w:r>
          </w:p>
        </w:tc>
        <w:tc>
          <w:tcPr>
            <w:tcW w:w="7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комиссия по обследованию ГТС и его территории после осуществления мероприятий по консервации и ликвидации ГТС (далее - Комиссия) в целях оценки соответствия выполненных работ по консервации и (или) ликвидации ГТС мероприятиям, определенным решением о консервации и (или) ликвидации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комиссия не позднее 30 календарных дней после завершения мероприятий (работ) по консервации и (или) ликвидации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Включены ли контролируемым лицом в состав Комиссии представители: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41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sz w:val="24"/>
                  <w:color w:val="0000ff"/>
                </w:rPr>
                <w:t xml:space="preserve">Пункт 10</w:t>
              </w:r>
            </w:hyperlink>
            <w:r>
              <w:rPr>
                <w:sz w:val="24"/>
              </w:rPr>
              <w:t xml:space="preserve"> Правил N 1589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органа государственного надзора?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органов местного самоуправления, на территории которых находится консервируемое и (или) ликвидируемое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Имеется ли у контролируемого лица акт обследования ГТС и его территории, составленный Комиссией после осуществления мероприятий по: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42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sz w:val="24"/>
                  <w:color w:val="0000ff"/>
                </w:rPr>
                <w:t xml:space="preserve">Пункт 11</w:t>
              </w:r>
            </w:hyperlink>
            <w:r>
              <w:rPr>
                <w:sz w:val="24"/>
              </w:rPr>
              <w:t xml:space="preserve"> Правил N 1589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консервации?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ликвидации?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Соответствует ли акт обследования ГТС, составленный Комиссией, типовой </w:t>
            </w:r>
            <w:hyperlink w:history="0" r:id="rId43" w:tooltip="Приказ Ростехнадзора от 26.11.2020 N 465 &quot;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)&quot; (Зарегистрировано в Минюсте России 18.12.2020 N 61591) {КонсультантПлюс}">
              <w:r>
                <w:rPr>
                  <w:sz w:val="24"/>
                  <w:color w:val="0000ff"/>
                </w:rPr>
                <w:t xml:space="preserve">форме</w:t>
              </w:r>
            </w:hyperlink>
            <w:r>
              <w:rPr>
                <w:sz w:val="24"/>
              </w:rPr>
              <w:t xml:space="preserve"> акта обследования ГТС и его территории после осуществления мероприятий по:</w:t>
            </w:r>
          </w:p>
        </w:tc>
        <w:tc>
          <w:tcPr>
            <w:tcW w:w="40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4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sz w:val="24"/>
                  <w:color w:val="0000ff"/>
                </w:rPr>
                <w:t xml:space="preserve">Пункт 11</w:t>
              </w:r>
            </w:hyperlink>
            <w:r>
              <w:rPr>
                <w:sz w:val="24"/>
              </w:rPr>
              <w:t xml:space="preserve"> Правил N 1589;</w:t>
            </w:r>
          </w:p>
        </w:tc>
        <w:tc>
          <w:tcPr>
            <w:tcW w:w="73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025" w:type="dxa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hyperlink w:history="0" r:id="rId45" w:tooltip="Приказ Ростехнадзора от 26.11.2020 N 465 &quot;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)&quot; (Зарегистрировано в Минюсте России 18.12.2020 N 61591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Ростехнадзора от 26 ноября 2020 г. N 465 "Об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сооружений" (зарегистрирован Минюстом России 18 декабря 2020 г., регистрационный N 61591) </w:t>
            </w:r>
            <w:hyperlink w:history="0" w:anchor="P2540" w:tooltip="&lt;4&gt; В соответствии с пунктом 2 приказа Ростехнадзора от 26 ноября 2020 г. N 465 срок действия данного акта ограничен 1 января 2027 г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консервации ГТС?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ликвидации ГТС?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Направлена ли контролируемым лицом, являющимся собственником ГТС, копия акта обследования, составленного комиссией после осуществления мероприятий по консервации и (или) ликвидации, в 10-дневный срок в федеральные органы исполнительной власти, уполномоченные на ведение Российского регистра ГТС и государственного водного реестра, в целях внесения в них информации о консервации и (или) ликвидации ГТС?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46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sz w:val="24"/>
                  <w:color w:val="0000ff"/>
                </w:rPr>
                <w:t xml:space="preserve">Пункт 11</w:t>
              </w:r>
            </w:hyperlink>
            <w:r>
              <w:rPr>
                <w:sz w:val="24"/>
              </w:rPr>
              <w:t xml:space="preserve"> Правил N 1589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Разработаны ли контролируемым лицом производственные (местные) инструкции, устанавливающие: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47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136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Федерации, утвержденных приказом Минэнерго России от 4 октября 2022 г. N 1070 (зарегистрирован Минюстом России 6 декабря 2022 г., регистрационный N 71384) (далее - Правила технической эксплуатации электрических станций и сетей Российской Федерации)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удаления наносов от порогов водоприемных сооружений, расположенных на реках с высокой концентрацией твердого стока?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периодичность, допустимые значения и порядок контроля вибрации затворов (в случае если указанные требования установлены в документации организации - изготовителя оборудования)?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сброса и пропуска шуги через гидротурбины, включения системы обогрева и устройств для очистки решеток от льда?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пропуска воды через водосбросные сооружения?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условия и порядок использования водопропускных сооружений, принадлежащих иному лицу, для целей пропуска расчетных максимальных расходов воды, определяемые на основании соглашения с таким лицом?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23.6.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согласования с контролируемым лицом установки водозаборных сооружений на принадлежащих контролируемому лицу каналах, осветлителях, напорных бассейнах, бассейнах суточного регулирования и иных ГТС, предназначенных для транспортировки, регулирования, очистки воды?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 ли контролируемое лицо при эксплуатации зданий электростанции: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48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137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готовность к работе насосов откачки воды, поступающей в результате фильтрации или вследствие непредвиденных прорывов из водопроводящих трактов?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исправность вентиляционных установок, аварийного освещения, запасных выходов?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Обеспечивается ли контролируемым лицом уменьшение заиления технологических водоемов (бассейнов, каналов, отстойников) и снижение негативного воздействия на основное оборудование гидроэлектростанции (далее - ГЭС), гидроаккумулирующей электростанции (далее - ГАЭС) посредством:</w:t>
            </w:r>
          </w:p>
        </w:tc>
        <w:tc>
          <w:tcPr>
            <w:tcW w:w="40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9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141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поддержания режимов водосбросных, водоспускных, водовыпускных сооружений, создающих возможность максимального транзита поступающего твердого стока?</w:t>
            </w:r>
          </w:p>
        </w:tc>
        <w:tc>
          <w:tcPr>
            <w:tcW w:w="402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работы каналов водосбросных, водоспускных, водовыпускных сооружений в период поступления в них воды повышенной мутности в режиме, близком к постоянному, с возможно большим расходом воды?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промывки бьефов, порогов водоприемников, осветление воды в отстойниках, применение берегоукрепительных и наносоудерживающих устройств или удаление наносов механическими средствами?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мероприятий по борьбе с наносами в каналах?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Определены ли контролируемым лицом требования и обеспечен ли контроль, на основании проектной документации при эксплуатации напорных водоводов ГЭС, ГАЭС: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50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Абзацы первый</w:t>
              </w:r>
            </w:hyperlink>
            <w:r>
              <w:rPr>
                <w:sz w:val="24"/>
              </w:rPr>
              <w:t xml:space="preserve"> - </w:t>
            </w:r>
            <w:hyperlink w:history="0" r:id="rId51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шестой пункта 142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нормальной работы опор, уплотнений деформационных швов и компенсационных устройств?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вибрации оболочки?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коррозии и абразивного износа?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допустимой величины раскрытия поверхностных трещин в бетоне сталебетонных и сталежелезобетонных водоводов (не более 0,5 мм, если иное не предусмотрено проектной документацией)?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динамической устойчивости при всех эксплуатационных режимах работы?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Обеспечена ли контролируемым лицом готовность к действию автоматических защитных устройств, предусмотренных на случай разрыва водовода?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52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восьмой пункта 142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Обеспечена ли контролируемым лицом работоспособность определенной проектной документацией защиты здания ГЭС, ГАЭС от затопления в случае повреждения (разрыва) водовода?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53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восьмой пункта 142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ли контролируемым лицом исправное состояние аэрационных устройств напорных водоводов ГЭС, ГАЭС, включая их системы обогрева?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54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143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Осуществляется ли контролируемым лицом проверка состояния, утепление аэрационных устройств в период отрицательных температур в объеме и в сроки, предусмотренные проектной документацией или производственной (местной) инструкцией?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55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143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Производится ли осмотр и проверка подготовки к половодью (паводку) основного и вспомогательного оборудования ГЭС, ГАЭС, всех ГТС, их механического оборудования, подъемных устройств ежегодно до наступления весеннего половодья?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56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144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 ли после прохождения половодья (паводка) комиссия, образованная контролируемым лицом, осмотр и проверку состояния основного и вспомогательного оборудования ГЭС, ГАЭС, всех ГТС, их механического оборудования, подъемных устройств?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57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144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Находятся ли в исправном состоянии и готовности к работе механическое оборудование ГТС контролируемого лица (затворы, решетки, подъемные механизмы и иное оборудование), средства его дистанционного или автоматического управления и сигнализации, а также подъемные и транспортные устройства общего назначения?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58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145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Подготовлены ли контролируемым лицом к работе перед прохождением паводка затворы водосбросных сооружений и пазовые конструкции?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59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145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Организован ли контролируемым лицом периодический осмотр и проверка механического оборудования ГТС в соответствии с утвержденным техническим руководителем графиком?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60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147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Оборудованы ли контролируемым лицом основные затворы указателями положения затворов?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61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первый пункта 148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Происходит ли движение затворов оборудования контролируемого лица при маневрировании беспрепятственно, без рывков?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62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второй пункта 148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Обеспечена ли контролируемым лицом полная водонепроницаемость в части несущих элементов металлоконструкций затвора?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63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третий пункта 148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Исключены ли протечки по периметру (секции) уплотнения затворов оборудования контролируемого лица, превышающие 0,2 литра на погонный метр в секунду?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64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четвертый пункта 148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Исключено ли контролируемым лицом нахождение затворов в положениях, при которых появляется повышенная вибрация затворов или конструкций ГТС, свыше периода, определенного технической документацией?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65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пятый пункта 148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Обеспечены ли контролируемым лицом для работы ГЭС, ГАЭС при минусовых температурах утепление или обогрев пазов, опорных устройств и пролетных строений затворов, сороудерживающих решеток, предназначенных в соответствии с проектной документацией для маневрирования в зимних условиях?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66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149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Очищаются ли контролируемым лицом сороудерживающие конструкции (решетки, сетки, запани) от сора (при его наличии)?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67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150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Исключена ли контролируемым лицом эксплуатация сороудерживающих решеток при перепаде уровней, превышающем расчетный уровень в соответствии с проектной документацией или установленный в производственных (местных) инструкциях при отсутствии таких значений в проектной документации?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68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150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Проводится ли контролируемым лицом очистка сороудерживающих решеток методом и средствами, предусмотренными проектной документацией?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69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150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Проводятся ли контролируемым лицом мероприятия по защите механического оборудования от коррозии?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70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151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Очищены ли контролируемым лицом устройства и водоподводящие каналы, решетки и пазы затворов до наступления минусовой температуры наружного воздуха и появления льда?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71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первый пункта 152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Подготовлены ли контролируемым лицом к работе устройства для обогрева решеток и пазов затворов, а также средства майнообразования в случае, если наличие соответствующих устройств, средств предусмотрено требованиями проектной документации?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72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первый пункта 152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Проведены ли контролируемым лицом проверка и ремонт шугосбросов и шугоотстойников, а также проверка шугосигнализаторов и микротермометров в случае, если их наличие предусмотрено проектной документацией?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73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второй пункта 152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 ли режим работы каналов ГЭС контролируемого лица в период шугохода, непрерывное течение воды без образования заторов, полностью перекрывающих живое сечение каналов?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74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156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Организованы ли контролируемым лицом систематические (не реже одного раза в сутки) измерения температуры воды на участках водозаборов для обнаружения признаков ее переохлаждения перед ледоставом и в период ледостава для ГЭС, на которых возможно шугообразование?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75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157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 ли контролируемым лицом в производственной (местной) инструкции порядок включения системы обогрева и устройств для очистки решеток от льда?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76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157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Разработана ли контролируемым лицом для каждой ГЭС, ГАЭС инструкция по ведению водноэнергетического режима, определяющая: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77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162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условия пропуска воды через водосбросные сооружения, учитывающие исключение повреждений сооружений, размыв дна за ними, влияющий на устойчивость сооружений?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скорость изменения расхода воды, уровней в нижнем и верхних бьефах (в случае наличия ограничений) с учетом безопасности ГТС, условий обеспечения защиты от наводнений населения и объектов экономики в нижнем бьефе гидроузла, установленных правилами использования водных ресурсов водохранилища?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маневрирования затворов водосбросных и водопропускных сооружений?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информирования органов исполнительной власти субъекта Российской Федерации и органов местного самоуправления в период прохождения паводков и половодья?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Осуществляется ли контролируемым лицом эксплуатация гидротурбин в режимах и нагрузках, исключающих отклонение от допустимых параметров, заданных организацией-изготовителем и натурными испытаниями?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78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165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Исключена ли длительная работа гидроагрегата контролируемого лица при повышенных уровнях вибрации?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79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первый пункта 166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Исключено ли превышение значений вибрации, указанных в </w:t>
            </w:r>
            <w:hyperlink w:history="0" r:id="rId80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таблице 1</w:t>
              </w:r>
            </w:hyperlink>
            <w:r>
              <w:rPr>
                <w:sz w:val="24"/>
              </w:rPr>
              <w:t xml:space="preserve"> приложения 2 к Правилам технической эксплуатации электрических станций и сетей Российской Федерации, в зависимости от частоты вращения ротора гидроагрегата, если иные значения не установлены документацией организации-изготовителя гидротурбины, гидрогенератора: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81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Абзацы второй</w:t>
              </w:r>
            </w:hyperlink>
            <w:r>
              <w:rPr>
                <w:sz w:val="24"/>
              </w:rPr>
              <w:t xml:space="preserve"> и </w:t>
            </w:r>
            <w:hyperlink w:history="0" r:id="rId82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четвертый пункта 166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размах горизонтальной вибрации (двойная амплитуда) корпуса турбинного подшипника контролируемого лица?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размах горизонтальной вибрации верхней и нижней крестовин генератора контролируемого лица, если на них расположены направляющие подшипники?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Исключено ли превышение значений размаха вертикальной вибрации крышки турбины контролируемого лица, опорного конуса или грузонесущей крестовины генератора контролируемого лица в зависимости от частоты вибрации, указанных в </w:t>
            </w:r>
            <w:hyperlink w:history="0" r:id="rId83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таблице 2</w:t>
              </w:r>
            </w:hyperlink>
            <w:r>
              <w:rPr>
                <w:sz w:val="24"/>
              </w:rPr>
              <w:t xml:space="preserve"> приложения 2 к Правилам технической эксплуатации электрических станций и сетей Российской Федерации, если иные значения не установлены документацией организации-изготовителя гидротурбины, гидрогенератора?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84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Абзацы третий</w:t>
              </w:r>
            </w:hyperlink>
            <w:r>
              <w:rPr>
                <w:sz w:val="24"/>
              </w:rPr>
              <w:t xml:space="preserve"> и </w:t>
            </w:r>
            <w:hyperlink w:history="0" r:id="rId85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четвертый пункта 166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Исключено ли превышение значений биения вала гидроагрегата контролируемого лица, предусмотренных в производственной (местной) инструкции и установленных организациями-изготовителями гидротурбины и гидрогенератора?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86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пятый пункта 166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Соответствует ли периодичность и объем проверки вибрационного состояния гидроагрегата контролируемого лица производственным (местным) инструкциям?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87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шестой пункта 166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 ли система управления и защиты гидротурбины контролируемого лица: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88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первый пункта 167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предусмотренную проектной документацией работу агрегата в заданных режимах и нагрузках?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остановку агрегата с возможностью ввода корректировок по ограничению открытия направляющего аппарата от напора и уровня нижнего бьефа?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Предусмотрены ли контролируемым лицом в производственных (местных) инструкциях на основании документации организации-изготовителя случаи, требующие: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89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Абзацы второй</w:t>
              </w:r>
            </w:hyperlink>
            <w:r>
              <w:rPr>
                <w:sz w:val="24"/>
              </w:rPr>
              <w:t xml:space="preserve"> - </w:t>
            </w:r>
            <w:hyperlink w:history="0" r:id="rId90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четвертый пункта 167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незамедлительной остановки (отключения) гидроагрегата действием защит или персоналом в сроки, определенные технической документацией и (или) местными инструкциями?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разгрузки и последующей остановки (отключения) гидроагрегата по согласованию с техническим руководителем?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 ли система регулирования гидротурбины контролируемого лица, за исключением гидротурбин ГЭС, ГАЭС установленной мощностью 5 МВт и ниже и классом напряжения 6 кВ и ниже, оснащенных пуско-останавливающими устройствами: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91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169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автоматический пуск и останов?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поддержание номинальной частоты вращения на холостом ходу и под нагрузкой?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автоматическое изменение ограничения максимального открытия направляющего аппарата по мощности при изменении напора?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автоматическое и ручное изменение комбинаторной зависимости по напору (для поворотно-лопастных гидротурбин)?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Разработаны и утверждены ли контролируемым лицом на каждой ГЭС, ГАЭС производственные (местные) инструкции по эксплуатации гидротурбин при нормальной и аварийной ситуациях?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92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170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Определены ли контролируемым лицом в производственной (местной) инструкции периодичность и объем проверки работы регулятора скорости и параметров настройки системы регулирования в межремонтный период?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93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171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Определено и организовано ли контролируемым лицом для каждого гидроагрегата в производственной (местной) инструкции проведение в установленные сроки периодического контроля минимального времени прохождения следующих процессов: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94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172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закрытия направляющего аппарата гидротурбины до зоны демпфирования при сбросе нагрузки?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открытия направляющего аппарата гидротурбины при наборе нагрузки с максимальной скоростью?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разворота и свертывания лопастей рабочего колеса поворотно-лопастных и диагональных гидротурбин?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закрытия и открытия регулирующей иглы и отклонителей струи ковшовой гидротурбины?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закрытия направляющего аппарата при срабатывании золотника аварийного закрытия?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64.6.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закрытия и открытия предтурбинных затворов, а также аварийно-ремонтных затворов на водоприемнике?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64.7.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закрытия холостого выпуска гидротурбины?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Оборудованы ли контролируемым лицом подшипники турбин со смазкой водой аварийными сигналами по давлению и расходу воды?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95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первый пункта 174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Оборудованы ли контролируемым лицом подшипники турбин со смазкой маслом предупредительными и аварийными сигналами по температурам сегментов, горячего и холодного масла в случае, если это предусмотрено требованиями документации организации-изготовителя, минимального и максимального уровня масла в ванне в соответствии с требованиями конструкторской документации?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96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 второй пункта 174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Работают ли гидротурбины контролируемого лица при полностью открытых затворах, установленных на турбинных водоводах?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97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175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Ограничено ли максимальное открытие направляющего аппарата гидротурбины контролируемого лица значением, соответствующим максимально допустимой нагрузке генератора (генератора-двигателя) при таком напоре и высоте отсасывания?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98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175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Осуществляется ли пуск насос-турбины контролируемого лица в насосный режим при полностью закрытом направляющем аппарате или закрытом предтурбинном затворе?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99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 177</w:t>
              </w:r>
            </w:hyperlink>
            <w:r>
              <w:rPr>
                <w:sz w:val="24"/>
              </w:rP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Установлен ли контролируемым лицом на ГЭС состав работ по техническому обслуживанию и периодичность (график) их выполнения для каждого вида оборудования и технологических систем в соответствии с документацией по организации их эксплуатации и технического обслуживания с учетом требований организации - изготовителя оборудования?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0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кого обслуживания и ремонта объектов электроэнергетики&quot; (Зарегистрировано в Минюсте России 26.03.2018 N 50503) {КонсультантПлюс}">
              <w:r>
                <w:rPr>
                  <w:sz w:val="24"/>
                  <w:color w:val="0000ff"/>
                </w:rPr>
                <w:t xml:space="preserve">Абзац второй пункта 199</w:t>
              </w:r>
            </w:hyperlink>
            <w:r>
              <w:rPr>
                <w:sz w:val="24"/>
              </w:rPr>
              <w:t xml:space="preserve"> Правил организации технического обслуживания и ремонта объектов электроэнергетики, утвержденных приказом Минэнерго России от 25 октября 2017 г. N 1013 (зарегистрирован Минюстом России 26 марта 2018 г., регистрационный N 50503, с изменениями, внесенными приказами Минэнерго России от 13 июля 2020 г. N 555 (зарегистрирован Минюстом России 23 октября 2020 г., N 60538) и от 19 декабря 2023 г. N 1180 (зарегистрирован Минюстом России 24 апреля 2024 г., N 77984) (далее - Правила организации технического обслуживания и ремонта объектов электроэнергетики)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Назначены ли контролируемым лицом из числа персонала ГЭС ответственные лица за организацию и выполнение технического обслуживания?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10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кого обслуживания и ремонта объектов электроэнергетики&quot; (Зарегистрировано в Минюсте России 26.03.2018 N 50503) {КонсультантПлюс}">
              <w:r>
                <w:rPr>
                  <w:sz w:val="24"/>
                  <w:color w:val="0000ff"/>
                </w:rPr>
                <w:t xml:space="preserve">Абзац третий пункта 199</w:t>
              </w:r>
            </w:hyperlink>
            <w:r>
              <w:rPr>
                <w:sz w:val="24"/>
              </w:rPr>
              <w:t xml:space="preserve"> Правил организации технического обслуживания и ремонта объектов электроэнергетики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Ведутся ли контролируемым лицом журналы технического обслуживания (на материальном носителе или в электронной форме) по видам оборудования, в которые следует вносить сведения о выполненных работах, сроках их выполнения и исполнителях?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10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кого обслуживания и ремонта объектов электроэнергетики&quot; (Зарегистрировано в Минюсте России 26.03.2018 N 50503) {КонсультантПлюс}">
              <w:r>
                <w:rPr>
                  <w:sz w:val="24"/>
                  <w:color w:val="0000ff"/>
                </w:rPr>
                <w:t xml:space="preserve">Абзац четвертый пункта 199</w:t>
              </w:r>
            </w:hyperlink>
            <w:r>
              <w:rPr>
                <w:sz w:val="24"/>
              </w:rPr>
              <w:t xml:space="preserve"> Правил организации технического обслуживания и ремонта объектов электроэнергетики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Разработан ли контролируемым лицом на 5 лет и утвержден ли техническим руководителем субъекта электроэнергетики перспективный план ремонта гидроагрегатов?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10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кого обслуживания и ремонта объектов электроэнергетики&quot; (Зарегистрировано в Минюсте России 26.03.2018 N 50503) {КонсультантПлюс}">
              <w:r>
                <w:rPr>
                  <w:sz w:val="24"/>
                  <w:color w:val="0000ff"/>
                </w:rPr>
                <w:t xml:space="preserve">Пункт 210</w:t>
              </w:r>
            </w:hyperlink>
            <w:r>
              <w:rPr>
                <w:sz w:val="24"/>
              </w:rPr>
              <w:t xml:space="preserve"> Правил организации технического обслуживания и ремонта объектов электроэнергетики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Перерабатывается ли контролируемым лицом ежегодно перспективный план ремонта гидроагрегатов с увеличением периода планирования на один год и корректировкой с уточнением ранее утвержденных показателей плана, в том числе с уточнением календарной продолжительности ремонтного цикла с учетом фактического числа часов работы оборудования за истекший год планируемого периода и результатов контроля технического состояния оборудования и прогнозного значения индекса технического состояния оборудования, рассчитанного в соответствии с методическими </w:t>
            </w:r>
            <w:hyperlink w:history="0" r:id="rId104" w:tooltip="Приказ Минэнерго России от 19.02.2019 N 123 &quot;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&quot; (Зарегистрировано в Минюсте России 04.04.2019 N 54277) {КонсультантПлюс}">
              <w:r>
                <w:rPr>
                  <w:sz w:val="24"/>
                  <w:color w:val="0000ff"/>
                </w:rPr>
                <w:t xml:space="preserve">указаниями</w:t>
              </w:r>
            </w:hyperlink>
            <w:r>
              <w:rPr>
                <w:sz w:val="24"/>
              </w:rPr>
              <w:t xml:space="preserve"> по расчету вероятности отказа функционального узла и единицы основного технологического оборудования и оценки последствий такого отказа, утвержденными приказом Минэнерго России от 19 февраля 2019 г. N 123 (зарегистрирован Минюстом России 4 апреля 2019 г., регистрационный N 54277)?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10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кого обслуживания и ремонта объектов электроэнергетики&quot; (Зарегистрировано в Минюсте России 26.03.2018 N 50503) {КонсультантПлюс}">
              <w:r>
                <w:rPr>
                  <w:sz w:val="24"/>
                  <w:color w:val="0000ff"/>
                </w:rPr>
                <w:t xml:space="preserve">Пункт 213</w:t>
              </w:r>
            </w:hyperlink>
            <w:r>
              <w:rPr>
                <w:sz w:val="24"/>
              </w:rPr>
              <w:t xml:space="preserve"> Правил организации технического обслуживания и ремонта объектов электроэнергетики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Проведена ли контролируемым лицом проверка готовности ГЭС к капитальному ремонту гидроагрегата не позднее чем за 10 дней до начала ремонта комиссией, состав которой определяется субъектом электроэнергетики, с составлением акта?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10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кого обслуживания и ремонта объектов электроэнергетики&quot; (Зарегистрировано в Минюсте России 26.03.2018 N 50503) {КонсультантПлюс}">
              <w:r>
                <w:rPr>
                  <w:sz w:val="24"/>
                  <w:color w:val="0000ff"/>
                </w:rPr>
                <w:t xml:space="preserve">Пункт 227</w:t>
              </w:r>
            </w:hyperlink>
            <w:r>
              <w:rPr>
                <w:sz w:val="24"/>
              </w:rPr>
              <w:t xml:space="preserve"> Правил организации технического обслуживания и ремонта объектов электроэнергетики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Выполняется ли контролируемым лицом при техническом обслуживании ГТС ГЭС комплекс мероприятий, направленных на поддержание исправного состояния сооружений и установленного на них механического оборудования, своевременное устранение отдельных дефектов на отдельных участках сооружений (составных частях оборудования), в том числе связанных с: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10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кого обслуживания и ремонта объектов электроэнергетики&quot; (Зарегистрировано в Минюсте России 26.03.2018 N 50503) {КонсультантПлюс}">
              <w:r>
                <w:rPr>
                  <w:sz w:val="24"/>
                  <w:color w:val="0000ff"/>
                </w:rPr>
                <w:t xml:space="preserve">Пункт 282</w:t>
              </w:r>
            </w:hyperlink>
            <w:r>
              <w:rPr>
                <w:sz w:val="24"/>
              </w:rPr>
              <w:t xml:space="preserve"> Правил организации технического обслуживания и ремонта объектов электроэнергетики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предохранением от повреждений противофильтрационных и дренажных систем и устройств, ливнеотводной сети?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предохранением поверхностей бетонных и грунтовых сооружений от повреждений, вызванных неблагоприятными физическими, химическими и биологическими процессами, воздействием нагрузок и водной среды?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предохранением от повреждений механического оборудования, установленного на ГТС (затворы, сороудерживающие решетки, грузоподъемное оборудование), устройств и путей для их перемещения?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обеспечением постоянной рабочей готовности насосов откачки воды из помещений подводной части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выполнением мероприятий по подготовке к эксплуатации в условиях весенне-летнего пожароопасного сезона, отопительного сезона, периодов половодий и паводков?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Ведется ли контролируемым лицом технический журнал по эксплуатации ГТС, в который также вносятся сведения о техническом состоянии ГТС, нарушениях, допущенных в процессе эксплуатации, мероприятиях по техническому обслуживанию?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10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кого обслуживания и ремонта объектов электроэнергетики&quot; (Зарегистрировано в Минюсте России 26.03.2018 N 50503) {КонсультантПлюс}">
              <w:r>
                <w:rPr>
                  <w:sz w:val="24"/>
                  <w:color w:val="0000ff"/>
                </w:rPr>
                <w:t xml:space="preserve">Пункт 287</w:t>
              </w:r>
            </w:hyperlink>
            <w:r>
              <w:rPr>
                <w:sz w:val="24"/>
              </w:rPr>
              <w:t xml:space="preserve"> Правил организации технического обслуживания и ремонта объектов электроэнергетики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Проводятся ли контролируемым лицом неплановые ремонтные работы, связанные с необходимостью немедленного устранения нарушений, представляющих опасность для людей и создающих угрозу безопасности для основных ГТС и технологического оборудования, и с ликвидацией последствий таких нарушений, в том числе:</w:t>
            </w:r>
          </w:p>
        </w:tc>
        <w:tc>
          <w:tcPr>
            <w:tcW w:w="40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0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кого обслуживания и ремонта объектов электроэнергетики&quot; (Зарегистрировано в Минюсте России 26.03.2018 N 50503) {КонсультантПлюс}">
              <w:r>
                <w:rPr>
                  <w:sz w:val="24"/>
                  <w:color w:val="0000ff"/>
                </w:rPr>
                <w:t xml:space="preserve">Пункт 297</w:t>
              </w:r>
            </w:hyperlink>
            <w:r>
              <w:rPr>
                <w:sz w:val="24"/>
              </w:rPr>
              <w:t xml:space="preserve"> Правил организации технического обслуживания и ремонта объектов электроэнергетики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резкого усиления фильтрационных процессов и суффозионных явлений с образованием просадочных зон и оползневых участков в основании сооружений и их береговых примыканиях?</w:t>
            </w:r>
          </w:p>
        </w:tc>
        <w:tc>
          <w:tcPr>
            <w:tcW w:w="4025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неравномерных осадок ГТС (отдельных участков, блоков) и их оснований, превышающих предельно допустимые значения и создающих угрозу их устойчивости?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закупоривания (заносы, завалы) водопропускных и водосбросных сооружений, снижающего их пропускную способность?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выхода из строя затворов или их подъемных механизмов и систем управления водосбросными и водопропускными устройствами?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активизации имеющихся повреждений (трещинообразование) несущих конструкций?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Обеспечиваются ли контролируемым лицом основные показатели при эксплуатации отдельно расположенных ГТС по транспортировке, регулированию и сбросу воды шлюзов-регуляторов, каналов, трубопроводов, тоннелей, лотков, быстротоков, перепадов, консольных перепадов, акведуков, водосбросов различных конструкций и других сооружений: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110" w:tooltip="Приказ Минсельхоза России от 31.07.2020 N 438 &quot;Об утверждении Правил эксплуатации мелиоративных систем и отдельно расположенных гидротехнических сооружений&quot; (Зарегистрировано в Минюсте России 30.09.2020 N 60169) {КонсультантПлюс}">
              <w:r>
                <w:rPr>
                  <w:sz w:val="24"/>
                  <w:color w:val="0000ff"/>
                </w:rPr>
                <w:t xml:space="preserve">Пункт 19</w:t>
              </w:r>
            </w:hyperlink>
            <w:r>
              <w:rPr>
                <w:sz w:val="24"/>
              </w:rPr>
              <w:t xml:space="preserve"> Правил эксплуатации мелиоративных систем и отдельно расположенных гидротехнических сооружений, утвержденных приказом Минсельхоза России от 31 июля 2020 г. N 438 (зарегистрирован Минюстом России 30 сентября 2020 г., регистрационный N 60169) (далее - Правила эксплуатации мелиоративных систем и отдельно расположенных гидротехнических сооружений)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проектная пропускная способность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заиления и зарастания, обрушения и размывов земляных элементов?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минимальные фильтрационные и технологические потери воды, недопущение подтопления фильтрационными и затопления поверхностными водами прилегающих земель?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 наносов при минимальных и неразмываемость русла при максимальных скоростях течения воды?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размывов нижних бьефов, повреждений креплений рисберм и откосов?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79.6.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возможность тарировки и определения расхода воды через отверстия сооружений по гидравлическим параметрам (уровню воды, высоте открытия затворов)?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79.7.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безотказная работа гидромеханического оборудования, средств автоматики и телемеханики?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79.8.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течей воды через швы сооружений, компенсаторы трубопроводов и другие соединения?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Проводятся ли контролируемым лицом в целях подготовки к пропуску паводка: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111" w:tooltip="Приказ Минсельхоза России от 31.07.2020 N 438 &quot;Об утверждении Правил эксплуатации мелиоративных систем и отдельно расположенных гидротехнических сооружений&quot; (Зарегистрировано в Минюсте России 30.09.2020 N 60169) {КонсультантПлюс}">
              <w:r>
                <w:rPr>
                  <w:sz w:val="24"/>
                  <w:color w:val="0000ff"/>
                </w:rPr>
                <w:t xml:space="preserve">Пункт 20</w:t>
              </w:r>
            </w:hyperlink>
            <w:r>
              <w:rPr>
                <w:sz w:val="24"/>
              </w:rPr>
              <w:t xml:space="preserve"> Правил эксплуатации мелиоративных систем и отдельно расположенных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обследование сооружений гидроузла, подводящего русла и нижнего бьефа?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опробование затворов и подъемных механизмов на предмет оперативного маневрирования?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восполнение аварийного запаса материалов, запасных деталей и узлов оборудования?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завершение ремонта сооружений и оборудования?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80.5.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инструктаж аварийных бригад, установление графиков и мест их дежурства, оснащение инструментами, средствами транспорта и связи?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Выполняется ли контролируемым лицом предусмотренный декларацией безопасности ГТС перечень мер по обеспечению технически исправного состояния ГТС и его безопасности, а также по предотвращению аварий ГТС?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hyperlink w:history="0" r:id="rId11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Федеральных норм и правил в области безопасности гидротехнических сооружений "Требования к обеспечению безопасности гидротехнических сооружений (за исключением судоходных и портовых гидротехнических сооружений)", утвержденных приказом Ростехнадзора от 8 мая 2024 г. N 151 (зарегистрирован Минюстом России 31 мая 2024 г., регистрационный N 78405) (далее - Требования к обеспечению безопасности гидротехнических сооружений) </w:t>
            </w:r>
            <w:hyperlink w:history="0" w:anchor="P2541" w:tooltip="&lt;5&gt; В соответствии с пунктом 2 приказа Ростехнадзора от 8 мая 2024 г. N 151 срок действия данного акта ограничен 1 сентября 2030 г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Предусмотрено ли контролируемым лицом наличие определенных проектной документацией: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11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82.1.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 сигнализации, блокировки, защиты?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82.2.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 измерения?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82.3.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 связи?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82.4.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освещения?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Назначены ли контролируемым лицом посредством распорядительного документа лицо (лица), ответственное (ответственные) за безопасную эксплуатацию ГТС?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1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Производятся ли контролируемым лицом техническое обслуживание и текущий ремонт ГТС и механического оборудования согласно планам, ежегодно утверждаемым распорядительным документом?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1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Устраняются ли контролируемым лицом незамедлительно повреждения ГТС и оборудования, которые создают угрозу возникновения аварии ГТС?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1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Обеспечена ли контролируемым лицом разработка и утверждение инструкции по эксплуатации ГТС, включающей: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11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характеристики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эксплуатации ГТС при проектных условиях, включая пропуск паводков, половодий, работу в условиях отрицательных температур?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эксплуатации механического оборудования, расположенного на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86.4.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 по обеспечению безопасности технологических процессов при эксплуатации ГТС и механического оборудования, расположенного на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86.5.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подготовки и проведения ремонтов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86.6.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действий при аварии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Вносит ли контролируемое лицо изменения в инструкцию по эксплуатации ГТС I - III классов ответственности в тридцатидневный срок после утверждения декларации безопасности ГТС?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1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Ознакомлены ли под подпись работники контролируемого лица, обязанные руководствоваться в своей работе порядком действий при аварии ГТС, с указанным порядком и внесенными в него изменениями?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1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Проводятся ли контролируемым лицом тренировки по порядку действий при аварии ГТС в сроки, установленные ежегодно утверждаемым распорядительным документом контролируемого лица графиком?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2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Исправны ли и находятся ли в определенных порядком действий при авариях ГТС местах средства связи, технические и материальные средства для осуществления мероприятий по спасению людей, локализации и ликвидации аварий контролируемого лица?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2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Обеспечивается ли контролируемым лицом безопасность ГТС в процессе эксплуатации посредством технического обслуживания, контроля (мониторинга) и текущего ремонта ГТС?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2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Пронумерованы ли контролируемым лицом средства измерений в соответствии со схемой их размещения?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2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Защищены ли средства измерений контролируемого лица от повреждений, в том числе коррозионных, промерзаний, засорений?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2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Обозначены ли контролируемым лицом средства измерений условными знаками для защиты от повреждения снегоуборочной техникой в зимний период?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2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Имеют ли водоподпорные плотины и дамбы, каналы, туннели, дамбы золошлакоотвалов и хранилищ жидких отходов промышленных и сельскохозяйственных организаций (далее - накопитель) контролируемого лица знаки, отмечающие длину сооружения на местности, а также места расположения скрытых под землей или под водой устройств?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2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Соответствуют ли проектной документации крепления откосов грунтовых сооружений, дренажная и ливнеотводящая сети контролируемого лица?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2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Устраняются ли контролируемым лицом повреждения землеройными животными грунтовых сооружений (каналов в насыпях и водопроницаемых грунтах, плотин и дамб)?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2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Очищаются ли контролируемым лицом бермы, кюветы, водоотводящие лотки от постороннего грунта, осыпей, выносов и мусора?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2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20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Находятся ли в исправном состоянии дренажные системы контролируемого лица для отвода профильтровавшейся воды, предусмотренные проектной документацией, и снабжены ли водомерными устройствами, если такие устройства предусмотрены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3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21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Поддерживается ли контролируемым лицом скорость воды в каналах в пределах, установленных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3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22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Производится ли контролируемым лицом наполнение и опорожнение водохранилищ, бассейнов, каналов и напорных водоводов, а также изменение уровней воды в соответствии с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3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23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Исключено ли контролируемым лицом зарастание откосов и гребня грунтовых сооружений деревьями и кустарниками, если иное не предусмотрено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3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24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Имеются ли на ГТС контролируемого лица лестницы, мостики и ограждения в местах, определенных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3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25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Исключено ли контролируемым лицом размещение грузов и устройство каких-либо сооружений, в том числе причалов, автомобильных и железных дорог, на бермах и откосах каналов, плотин, дамб и у подпорных стенок в пределах расчетной призмы обрушения, если это не предусмотрено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3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26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Исключены ли трещины на несущих конструкциях бетонных и железобетонных ГТС контролируемого лица, раскрытие которых превышает допустимые значения, установленные проектной документацией, а также оголенной рабочей арматуры?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3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27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Осуществляется ли контролируемым лицом антикоррозийная обработка бетонных поверхностей несущих конструкций при возникновении их коррозии?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3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28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Проводится ли контролируемым лицом проверка прочности бетона несущих конструкций бетонных ГТС в местах, объемах и с периодичностью, предусмотренных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3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Абзац 1 пункта 29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Проводится ли контролируемым лицом капитальный ремонт или реконструкция несущих конструкций бетонных ГТС при снижении их прочности ниже значений, установленных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3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Абзац 2 пункта 29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ли контролируемым лицом отсутствие пустот, провальных и осадочных воронок в местах сопряжения бетонных и грунтовых сооружений?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4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30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Поддерживаются ли контролируемым лицом грунтовые плотины мерзлого типа, их основания и сопряжения с берегами в мерзлом состоянии, если иное не предусмотрено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4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31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Предохраняются ли контролируемым лицом в соответствии с проектной документацией суглинистые ядра и экраны грунтовых плотин от морозного пучения и промерзания; дренажные устройства и переходные фильтры - от промерзания?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4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Абзац первый пункта 32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Обеспечивается ли контролируемым лицом соответствие крупнообломочного материала упорных призм в зонах, подвергающихся сезонному замораживанию и оттаиванию, проектным показателям по морозостойкости?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4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Абзац второй пункта 32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Имеет и ведет ли контролируемое лицо следующую документацию: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14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33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проектная документация на строительство, реконструкцию со всеми изменениями и дополнениями (для ГТС I, II и III классов ответственности)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программа контроля (мониторинга)?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действующая декларация безопасности ГТС с заключением государственной экспертизы?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паспорт безопасности потенциально опасного объекта (для ГТС I и II классов ответственности)?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инструкция по эксплуатации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должностные инструкции, производственные инструкции?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 по обучению и инструктажу персонала?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приказы и распоряжения контролируемого лица по вопросам эксплуатации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журналы контроля (мониторинга)?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113.10.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график планово-предупредительных ремонтов?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113.11.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акты комиссионных осмотров напорных ГТС I - III классов ответственности, находящиеся в эксплуатации более 25 лет?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113.12.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технологическая карта заполнения накопителя (для ГТС накопителей)?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113.13.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технологическая карта изъятия отходов из накопителя (для ГТС накопителей, если изъятие предусмотрено проектной документацией)?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Поддерживаются ли контролируемым лицом в исправном состоянии и готовности к работе механическое оборудование ГТС гидравлических, атомных и тепловых электростанций (далее - ГТС объектов энергетики), средства его дистанционного или автоматического управления и сигнализации, а также подъемные и транспортные устройства общего назначения?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4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34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Освобождаются ли контролируемым лицом от наледей и ледяного припая затворы водосбросных сооружений и их закладные части, используемые при пропуске половодья для обеспечения возможности маневрирования ими?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4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35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Проводится ли контролируемым лицом полное закрытие затворов, установленных на напорных водоводах, при исправном состоянии аэрационных устройств?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4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36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случаях, установленных проектной документацией, обеспечены ли контролируемым лицом утепление или обогрев пазов, опорных устройств и пролетных строений затворов, сороудерживающих решеток, предназначенных для работы в зимних условиях?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4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37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Очищаются ли контролируемым лицом сороудерживающие конструкции (в том числе решетки, сетки, запани) от сора по мере засорения?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4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38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Защищаются ли контролируемым лицом механическое оборудование и металлические части ГТС объектов энергетики от коррозии и обрастания дрейсеной в соответствии с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5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39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Обеспечивается ли контролируемым лицом при эксплуатации зданий гидроэлектростанций и подземных ГТС: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15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41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готовность противоаварийных устройств, насосов откачки воды, поступающей в результате фильтрации или из-за прорывов из водопроводящих трактов?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исправность вентиляционных установок, аварийного освещения, запасных выходов?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Утеплены ли и оборудованы ли системой обогрева устройства напорных водоводов контролируемого лица в соответствии с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5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42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Проводятся ли контролируемым лицом на напорных ГТС объектов энергетики I класса ответственности, расположенных в районах с сейсмичностью 7 баллов и выше, и на сооружениях II класса ответственности в районах с сейсмичностью 8 баллов и выше по шкале MSK-64 сейсмометрические и сейсмологические наблюдения в соответствии с требованиями проектной документации?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5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43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Установлены ли базисные и рабочие реперы на головном и станционном узлах ГТС объектов энергетики контролируемого лица?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5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45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Имеют ли анкерные опоры напорных водоводов контролируемого лица геодезические знаки, определяющие положение опор в плане и по высоте?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5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46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Проверяется ли контролируемым лицом механическое оборудование ГТС объектов энергетики в соответствии с графиком, утвержденным распорядительным документом контролируемого лица?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5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47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Проводится ли контролируемым лицом инструментальное обследование состояния основных затворов в соответствии с указаниями завода-изготовителя?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5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48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Производится ли контролируемым лицом осмотр подводных частей и туннелей ГТС объектов энергетики (за исключением золоотвалов и шламонакопителей тепловых электростанций) при достижении двухлетнего срока эксплуатации ГТС, а в дальнейшем - не реже одного раза в 5 лет со стороны нижнего бьефа и не реже одного раза в 10 лет со стороны верхнего бьефа, с фиксацией результатов осмотров в журнале контроля (мониторинга)?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5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49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Проводятся ли контролируемым лицом мероприятия по борьбе с шугой в подпорных бьефах и водохранилищах на реках, способствующие быстрому образованию льда: поддержание постоянного уровня воды на возможно высоких отметках и постоянного забора воды электростанцией при возможно меньшем расходе через гидроагрегаты и насосы?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5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54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 ли контролируемым лицом порядок сброса шуги в инструкции по эксплуатации ГТС?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6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55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Удаляются ли контролируемым лицом наносы при заиливании водохранилища выше уровня мертвого объема?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6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57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Удаляются ли контролируемым лицом скопившиеся перед порогом водоприемника отложения наносов путем их промывки?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6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58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ли контролируемым лицом удаление масс торфа всплывающих выше створа водозаборных и водосбросных сооружений?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6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59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Утверждены ли контролируемым лицом посредством распорядительного документа план и график заполнения намывного накопителя на предстоящий год?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6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60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Обеспечивается ли контролируемым лицом проведение следующих мероприятий в целях безопасной эксплуатации ГТС накопителей: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16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производится ли укладка отходов (хвостов, шламов или золошлакового материала) в соответствии с ежегодно утверждаемыми распорядительным документом контролируемого лица планом и графиком?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соблюдается ли схема заполнения, предусмотренная проектной документацией?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соблюдаются ли способы выпуска пульпы, предусмотренные проектной документацией?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134.4.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соблюдаются ли технологии укладки, предусмотренные проектной документацией?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134.5.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соблюдается ли интенсивность намыва, предусмотренная проектной документацией?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134.6.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поддерживается ли в накопителе предусмотренный проектной документацией объем воды (не допускается уменьшение объема воды ниже минимального или увеличение объема воды выше максимального уровней, определенных проектной документацией)?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Соблюдается ли контролируемым лицом запрет на укладку в накопители не предусмотренных проектной документацией отходов, а также сброс не предусмотренных проектной документацией сточных и других вод?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6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Установлены ли контролируемым лицом плакаты: "Опасная зона. Проход и въезд посторонним лицам запрещен!" вокруг накопителей в местах подъездов и возможных подходов?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6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Исключено ли контролируемым лицом нахождение на территории накопителя посторонних лиц, купание в отстойных прудах, использование воды из пруда для хозяйственно-питьевых целей?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6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Устроены ли контролируемым лицом въезды на бермы и гребень дамбы не реже чем через 2 км по ее длине?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6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Устроено ли контролируемым лицом не менее двух въездов на бермы и гребень дамбы?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7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Соблюдается ли контролируемым лицом запрет на срезку грунта, устройство карьеров и котлованов в нижнем бьефе и на низовом откосе дамбы, а также в ложе накопителя в пределах проектной отметки заполнения (если иное не предусмотрено проектной документацией) при эксплуатации накопителя и при наращивании ограждающих дамб?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7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Установлена ли контролируемым лицом в отстойном пруду водомерная рейка, вокруг которой в зимний период поддерживается майна с открытой водой, свободной ото льда?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7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Соответствует ли проектной документации превышение отметки гребня дамбы наливных накопителей контролируемого лица или отметки надводного пляжа у верхового откоса дамбы обвалования намывных накопителей над уровнем воды?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7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Соответствует ли проектной документации длина надводного пляжа намывного накопителя контролируемого лица для каждого яруса намыва?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7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69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Соблюдается ли контролируемым лицом при выпуске пульпы на пляж превышение гребня первичной дамбы и дамб обвалования у верхового откоса над пляжем не менее диаметра пульповыпуска, но не менее 0,5 м?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7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70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Проводятся ли контролируемым лицом работы на льду с применением специализированной техники по плану, разработанному и утвержденному контролируемым лицом?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7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Проводится ли контролируемым лицом на намывных накопителях I, II и III классов ответственности не реже чем через каждые 10 м наращивания в пределах проектной длины упорной призмы инженерно-геологическое обследование?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7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 ли контролируемым лицом проезд транспортных средств и иной техники по гребню и бермам дамб, кроме случаев, предусмотренных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7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Осуществляется ли контролируемым лицом прекращение истечения пульпы при обнаружении протечек из пульповода на гребень и низовой откос дамбы накопителя?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7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Соблюдается ли контролируемым лицом запрет на выпуск пульпы и воды на низовой откос дамбы при промывке и опорожнении пульповодов?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8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Прекращается ли контролируемым лицом незамедлительно сброс пульпы в дамбу накопителя в случае его повреждения, вызывающего угрозу прорыва и растекания содержимого?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8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Организовано ли контролируемым лицом дежурство или круглосуточный технологический контроль на участке намыва намывных накопителей?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8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Производится ли контролируемым лицом равномерный намыв хвостов на пляж участками по всей длине фронта намыва, обеспечивающий перпендикулярное к оси дамбы растекание пульпы по пляжу?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8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Исключает ли длина пульповыпусков контролируемого лица опасность размыва дамб обвалования?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8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Исключает ли расстояние между пульповыпусками контролируемого лица возможность образования застойных зон около дамб обвалования?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8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79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 ли контролируемым лицом намыв в дамбу хвостов с фракцией твердых частиц в пульпе меньшей, чем предусмотрено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8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80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Проводятся ли контролируемым лицом работы, связанные с выемкой хвостов пляжной зоны, в пределах установленных проектной документацией границ и глубины?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8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Исключено ли контролируемым лицом образование на пляже ям и участков с обратным уклоном в сторону дамбы?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8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 ли контролируемым лицом намыв хвостов в упорные призмы накопителей при среднесуточной температуре воздуха ниже минус 5 °C, кроме случаев, когда такой режим предусмотрен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8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 ли контролируемым лицом намыв льда и снега в упорную призму накопителя?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9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Производится ли контролируемым лицом укладка хвостов в теплый период года на участках зимнего намыва после оттаивания замерзшего слоя или в соответствии с положениями проектной документации?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9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Обеспечивается ли контролируемым лицом безопасная эксплуатация водозаборных и водосбросных сооружений накопителей в составе следующих мероприятий: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19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контролируется ли отметка уровня воды в отстойном пруду ежедневно, а во время паводков - каждую смену?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поддерживаются ли у водозаборов заданные проектной документацией глубина воды и напор над порогом водослива?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исключено ли попадание посторонних предметов, пульпы, льда и шуги в водоприемные окна колодцев, камеры и всасы сифонных водоприемников?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161.4.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осуществляется ли контроль качества (мутности) воды в точках ее забора и сброса?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161.5.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обеспечивается ли пропуск предусмотренных проектной документацией бытовых и паводковых расходов воды?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 ли контролируемым лицом доступ людей, доставка шандор и ремонтных материалов к водосбросным колодцам накопителей в любое время года в соответствии с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9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Хранится ли контролируемым лицом аварийный запас шандор или царг в количестве, необходимом для перекрытия каждого водоприемного отверстия не менее чем на 0,5 м выше уровня воды в накопителе, непосредственно у водосбросного колодца (лотка)?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9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Тампонируются ли контролируемым лицом колодцы, лотки и водоотводящие коллекторы, проходящие через дамбу или в ее основании, после окончания срока их эксплуатации в соответствии с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9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Защищены ли контролируемым лицом водоотводящие каналы от попадания в них посторонних предметов и грунта?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9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89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Очищаются ли контролируемым лицом безнапорные туннели от наносов?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9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90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Исключена ли контролируемым лицом подача в систему гидротранспорта пульпы с расходом, превышающим пропускную способность системы гидротранспорта и приводящим к технологическим переливам в аварийную емкость?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9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Поддерживаются ли контролируемым лицом аварийные и буферные емкости и оборудование для их расчистки в исправном состоянии, а уровень заполнения их водой и хвостами (шламами) в соответствии с проектной документацией?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19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Обеспечивает ли контролируемое лицо свободный объем в аварийных и буферных емкостях, способный обеспечить прием пульпы в течение заданного в проектной документации времени?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0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Доступна ли трасса пульповодов контролируемого лица для обслуживания, проезда к ней транспорта и техники, используемых при обслуживании и эксплуатации пульповодов?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0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Поддерживается ли контролируемым лицом резервный пульповод в работоспособном состоянии?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0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Поддерживаются ли контролируемым лицом выпуски для опорожнения пульповодов по трассе и их запорная арматура в исправном состоянии?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0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Имеет ли емкость для приема пульпы контролируемого лица свободный объем не менее двукратного объема опорожняемых в нее участков пульповодов?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0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Поддерживаются ли контролируемым лицом в рабочем состоянии аварийное освещение, аэрационные и вентиляционные устройства туннелей, в которых проложены пульповоды?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0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Проводятся ли контролируемым лицом следующие мероприятия при эксплуатации пульповодов: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20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осуществляется ли контроль давления в пульповоде, и устраняются ли причины превышения им значений, установленных проектной документацией, незамедлительно?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контролируется ли степень износа стенок пульповодов и состояние футеровки, производится ли поворот труб, их ремонт или замена?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принимаются ли меры по предотвращению протечек пульпы из пульповодов?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175.4.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очищаются ли от снега, льда, наносов пульпопроводы, эстакады пульповодов, а осенью и весной (перед таянием снега) водопропускные трубы под насыпями по трассе пульповодов, кюветы и нагорные канавы?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175.5.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производится ли ремонт полотна трассы и рихтовка пульповодов в местах деформации основания?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175.6.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поддерживается ли степень заиливания пульповодов ниже установленной проектной документацией толщины слоя заиливания, предотвращается ли образование ледяных пробок?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175.7.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контролируется ли состояние компенсаторов и неподвижных опор по трассе пульповодов, выполняется ли при выявлении повреждений их ремонт?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Соблюдается ли контролируемым лицом запрет на использование пробок на выпусках распределительных пульповодов?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0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99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Соблюдаются ли контролируемым лицом условия переключения подачи пульпы между пульповодами при температуре наружного воздуха ниже минус 10 °C (арматура и оборудование включаемого пульповода должны быть проверены, выключаемый пульповод должен быть опорожнен)?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0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100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Проводится ли контролируемым лицом замена участков пульповодов, толщина стенок которых достигла критической (с учетом профилактического поворачивания труб на напорном пульповоде)?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0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Соблюдается ли контролируемым лицом запрет на ведение работ по ремонту пульповодов и запорной арматуры, находящихся под давлением, в результате которых может быть нарушена их герметичность?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1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Проводится ли контролируемым лицом осмотр всей трассы пульповода после его включения в работу?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1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Заносятся ли контролируемым лицом результаты осмотра трассы пульповода после его включения в работу в журнал контроля (мониторинга)?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1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Хранится ли контролируемым лицом вблизи дамб накопителей неприкосновенный запас грунта, пригодный для ремонта дамбы в аварийных ситуациях (заделка трещин, проранов)?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21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Указаны ли контролируемым лицом объем и место хранения запаса грунта в инструкции по эксплуатации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Соблюдаются ли контролируемым лицом при эксплуатации шламонакопителей, шламоотстойников и накопителей песка предусмотренные проектной документацией: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21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105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очередность заполнения секций или площадок для обезвоживания шламов?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и сроки включения дренажей в секциях накопителя?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время, необходимое для обезвоживания и разработки шламов?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 ли контролируемым лицом гранулометрический состав и плотность грунта, намываемого в упорную призму?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1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106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ли контролируемым лицом наблюдение за заполнением емкости, в том числе: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21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107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изменения уровня воды в пруду?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объемов отходов и воды, аккумулируемых в накопителе?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измерение расхода подаваемой в накопитель пульпы и оборотной или сбрасываемой из накопителя воды?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186.4.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составление водного баланса на паводковый период?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Производится ли контролируемым лицом не менее одного раза в год геодезическая (маркшейдерская) съемка надводных и подводных отложений хвостов и определение объемов отходов и воды в накопителе?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1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108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Осуществляется ли контролируемым лицом контроль (мониторинг) за показателями состояния ГТС посредством получения и анализа измеряемых (или вычисляемых на основе измерений) показателей состояния ГТС, оценки результатов осмотров ГТС, контроля за проявлением и развитием опасных для сооружений техногенных и природных процессов и явлений?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1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120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Разработана ли контролируемым лицом программа контроля (мониторинга) для ГТС (если такая программа не разработана в составе проектной документации), включающая: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21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121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перечень контролируемых нагрузок и воздействий на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перечень контролируемых показателей состояния ГТС?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средств измерений и периодичность измерений?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189.4.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и периодичность осмотров?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189.5.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инструкции и методические рекомендации по проведению осмотров, измерений и обработке результатов измерений?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Добавлен ли контролируемым лицом к программе контроля (мониторинга) лист изменений в случае изменения количества и номенклатуры работоспособных средств измерений, изменения методики наблюдений, а также при корректировке критериев безопасности ГТС?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2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122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Контролируется ли контролируемым лицом при осмотрах соответствие ГТС проектным параметрам и решениям, в том числе: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22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123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состояние откосов, берм и гребня дамб (плотин) и их береговых примыканий (наличие просадок, трещин, подвижек, оползней, оплывин, суффозионных явлений и иных качественных показателей состояния ГТС)?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состояние дренажных устройств: наличие подпора, заиливания, просадок, провалов грунта и выходов воды по трассе дренажа, заболачивания, разрушения лотков и колодцев, промерзание дренажа или дренажных выпусков?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состояние водоприемных и водосбросных сооружений (наличие трещин и раковин в стенках сооружений, течей в стыках стенок сооружений, коррозии металлоконструкций, готовность сооружений к сбросу паводковых вод; состояние водовыпусков, перепусков, трубопроводов)?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191.4.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состояние доступных для осмотра частей средств измерений (наличие крышек, погнутости оголовков, нумерации)?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191.5.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состояние откосов, берм и облицовок каналов, наличие под ними промоин, раскрытие швов, зарастание и заиливание?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Ведется ли контролируемым лицом журнал (журналы) контроля (мониторинга)?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2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124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Оповещен ли контролируемым лицом территориальный орган Ростехнадзора о случаях наступления частично работоспособного состояния ГТС?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2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128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Разработан ли контролируемым лицом в случае наступления частично работоспособного состояния ГТС перечень мер по приведению ГТС в работоспособное состояние?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2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128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Оповещен ли территориальный орган Ростехнадзора о случаях наступления неработоспособного состояния ГТС?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2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129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Организованы ли контролируемым лицом наблюдения за температурным режимом, а также за деформациями, связанными с переходом грунтов в талое состояние в случае эксплуатации грунтовых плотин, дамб на многолетнемерзлых льдинистых основаниях?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hyperlink w:history="0" r:id="rId22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130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Контролируется ли контролируемым лицом при наблюдении за показателями состояния ГТС для накопителей: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22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131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соблюдение технологии заполнения и намыва?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геотехническое качество намываемых хвостов?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197.3.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характеристики исходной пульпы и твердой составляющей?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197.4.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водный баланс накопителя?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197.5.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качество осветленной и дренажной воды в накопителе?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197.6.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влияние накопителя на окружающую среду?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 ли контролируемое лицо комиссионный осмотр ГТС: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hyperlink w:history="0" r:id="rId22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      <w:r>
                <w:rPr>
                  <w:sz w:val="24"/>
                  <w:color w:val="0000ff"/>
                </w:rPr>
                <w:t xml:space="preserve">Пункт 132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Требований к обеспечению безопасности гидротехнических сооружений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198.1.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 началом весеннего половодья?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198.2.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случае пропуска половодья и паводков, близких к расчетным (5% обеспеченности), по его завершении?</w:t>
            </w:r>
          </w:p>
        </w:tc>
        <w:tc>
          <w:tcPr>
            <w:vMerge w:val="continue"/>
          </w:tcPr>
          <w:p/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5"/>
          <w:headerReference w:type="first" r:id="rId15"/>
          <w:footerReference w:type="default" r:id="rId16"/>
          <w:footerReference w:type="first" r:id="rId16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514"/>
        <w:gridCol w:w="680"/>
        <w:gridCol w:w="3571"/>
        <w:gridCol w:w="737"/>
      </w:tblGrid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должностного лица, заполнившего проверочный лист)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(место для подписи должностного лица, заполнившего проверочный лист)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537" w:name="P2537"/>
    <w:bookmarkEnd w:id="25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соответствии с </w:t>
      </w:r>
      <w:hyperlink w:history="0" r:id="rId229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изы декларации безопасности гидротехнического сооружения&quot;)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постановления Правительства Российской Федерации от 20 ноября 2020 г. N 1892 срок действия данного акта ограничен 1 января 2027 г.</w:t>
      </w:r>
    </w:p>
    <w:bookmarkStart w:id="2538" w:name="P2538"/>
    <w:bookmarkEnd w:id="25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В соответствии с </w:t>
      </w:r>
      <w:hyperlink w:history="0" r:id="rId230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постановления Правительства Российской Федерации от 1 октября 2020 г. N 1589 срок действия данного акта ограничен 1 января 2027 г.</w:t>
      </w:r>
    </w:p>
    <w:bookmarkStart w:id="2539" w:name="P2539"/>
    <w:bookmarkEnd w:id="25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В соответствии с </w:t>
      </w:r>
      <w:hyperlink w:history="0" r:id="rId231" w:tooltip="Приказ Ростехнадзора от 26.11.2020 N 463 &quot;Об утверждении типовой формы решения о консервации и (или) ликвидации гидротехнического сооружения (за исключением судоходных и портовых гидротехнических сооружений)&quot; (Зарегистрировано в Минюсте России 14.12.2020 N 61461)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приказа Ростехнадзора от 26 ноября 2020 г. N 463 срок действия данного акта ограничен 1 января 2027 г.</w:t>
      </w:r>
    </w:p>
    <w:bookmarkStart w:id="2540" w:name="P2540"/>
    <w:bookmarkEnd w:id="25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В соответствии с </w:t>
      </w:r>
      <w:hyperlink w:history="0" r:id="rId232" w:tooltip="Приказ Ростехнадзора от 26.11.2020 N 465 &quot;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)&quot; (Зарегистрировано в Минюсте России 18.12.2020 N 61591)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приказа Ростехнадзора от 26 ноября 2020 г. N 465 срок действия данного акта ограничен 1 января 2027 г.</w:t>
      </w:r>
    </w:p>
    <w:bookmarkStart w:id="2541" w:name="P2541"/>
    <w:bookmarkEnd w:id="25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В соответствии с </w:t>
      </w:r>
      <w:hyperlink w:history="0" r:id="rId23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ужений)&quot; (Зарегистрировано в Минюсте России 31.05.2024 N 78405)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приказа Ростехнадзора от 8 мая 2024 г. N 151 срок действия данного акта ограничен 1 сентября 2030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09.09.2024 N 274</w:t>
            <w:br/>
            <w:t>"Об утверждении формы проверочного листа (списка контрольных вопросов, ответы 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09.09.2024 N 274</w:t>
            <w:br/>
            <w:t>"Об утверждении формы проверочного листа (списка контрольных вопросов, ответы 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62416&amp;date=02.10.2025&amp;dst=129&amp;field=134" TargetMode = "External"/><Relationship Id="rId9" Type="http://schemas.openxmlformats.org/officeDocument/2006/relationships/hyperlink" Target="https://login.consultant.ru/link/?req=doc&amp;base=LAW&amp;n=499669&amp;date=02.10.2025&amp;dst=100583&amp;field=134" TargetMode = "External"/><Relationship Id="rId10" Type="http://schemas.openxmlformats.org/officeDocument/2006/relationships/hyperlink" Target="https://login.consultant.ru/link/?req=doc&amp;base=LAW&amp;n=506878&amp;date=02.10.2025&amp;dst=100266&amp;field=134" TargetMode = "External"/><Relationship Id="rId11" Type="http://schemas.openxmlformats.org/officeDocument/2006/relationships/hyperlink" Target="https://login.consultant.ru/link/?req=doc&amp;base=LAW&amp;n=503594&amp;date=02.10.2025&amp;dst=100019&amp;field=134" TargetMode = "External"/><Relationship Id="rId12" Type="http://schemas.openxmlformats.org/officeDocument/2006/relationships/hyperlink" Target="https://login.consultant.ru/link/?req=doc&amp;base=LAW&amp;n=416592&amp;date=02.10.2025&amp;dst=100012&amp;field=134" TargetMode = "External"/><Relationship Id="rId13" Type="http://schemas.openxmlformats.org/officeDocument/2006/relationships/hyperlink" Target="https://login.consultant.ru/link/?req=doc&amp;base=LAW&amp;n=416592&amp;date=02.10.2025&amp;dst=100047&amp;field=134" TargetMode = "External"/><Relationship Id="rId14" Type="http://schemas.openxmlformats.org/officeDocument/2006/relationships/hyperlink" Target="https://login.consultant.ru/link/?req=doc&amp;base=LAW&amp;n=453743&amp;date=02.10.2025" TargetMode = "Externa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462416&amp;date=02.10.2025&amp;dst=100172&amp;field=134" TargetMode = "External"/><Relationship Id="rId18" Type="http://schemas.openxmlformats.org/officeDocument/2006/relationships/hyperlink" Target="https://login.consultant.ru/link/?req=doc&amp;base=LAW&amp;n=462416&amp;date=02.10.2025&amp;dst=100148&amp;field=134" TargetMode = "External"/><Relationship Id="rId19" Type="http://schemas.openxmlformats.org/officeDocument/2006/relationships/hyperlink" Target="https://login.consultant.ru/link/?req=doc&amp;base=LAW&amp;n=462416&amp;date=02.10.2025&amp;dst=185&amp;field=134" TargetMode = "External"/><Relationship Id="rId20" Type="http://schemas.openxmlformats.org/officeDocument/2006/relationships/hyperlink" Target="https://login.consultant.ru/link/?req=doc&amp;base=LAW&amp;n=462416&amp;date=02.10.2025&amp;dst=100063&amp;field=134" TargetMode = "External"/><Relationship Id="rId21" Type="http://schemas.openxmlformats.org/officeDocument/2006/relationships/hyperlink" Target="https://login.consultant.ru/link/?req=doc&amp;base=LAW&amp;n=462416&amp;date=02.10.2025&amp;dst=100064&amp;field=134" TargetMode = "External"/><Relationship Id="rId22" Type="http://schemas.openxmlformats.org/officeDocument/2006/relationships/hyperlink" Target="https://login.consultant.ru/link/?req=doc&amp;base=LAW&amp;n=462416&amp;date=02.10.2025&amp;dst=186&amp;field=134" TargetMode = "External"/><Relationship Id="rId23" Type="http://schemas.openxmlformats.org/officeDocument/2006/relationships/hyperlink" Target="https://login.consultant.ru/link/?req=doc&amp;base=LAW&amp;n=462416&amp;date=02.10.2025&amp;dst=195&amp;field=134" TargetMode = "External"/><Relationship Id="rId24" Type="http://schemas.openxmlformats.org/officeDocument/2006/relationships/hyperlink" Target="https://login.consultant.ru/link/?req=doc&amp;base=LAW&amp;n=470686&amp;date=02.10.2025&amp;dst=100015&amp;field=134" TargetMode = "External"/><Relationship Id="rId25" Type="http://schemas.openxmlformats.org/officeDocument/2006/relationships/hyperlink" Target="https://login.consultant.ru/link/?req=doc&amp;base=LAW&amp;n=462416&amp;date=02.10.2025&amp;dst=100174&amp;field=134" TargetMode = "External"/><Relationship Id="rId26" Type="http://schemas.openxmlformats.org/officeDocument/2006/relationships/hyperlink" Target="https://login.consultant.ru/link/?req=doc&amp;base=LAW&amp;n=462416&amp;date=02.10.2025&amp;dst=187&amp;field=134" TargetMode = "External"/><Relationship Id="rId27" Type="http://schemas.openxmlformats.org/officeDocument/2006/relationships/hyperlink" Target="https://login.consultant.ru/link/?req=doc&amp;base=LAW&amp;n=462416&amp;date=02.10.2025&amp;dst=95&amp;field=134" TargetMode = "External"/><Relationship Id="rId28" Type="http://schemas.openxmlformats.org/officeDocument/2006/relationships/hyperlink" Target="https://login.consultant.ru/link/?req=doc&amp;base=LAW&amp;n=462416&amp;date=02.10.2025&amp;dst=95&amp;field=134" TargetMode = "External"/><Relationship Id="rId29" Type="http://schemas.openxmlformats.org/officeDocument/2006/relationships/hyperlink" Target="https://login.consultant.ru/link/?req=doc&amp;base=LAW&amp;n=462416&amp;date=02.10.2025&amp;dst=67&amp;field=134" TargetMode = "External"/><Relationship Id="rId30" Type="http://schemas.openxmlformats.org/officeDocument/2006/relationships/hyperlink" Target="https://login.consultant.ru/link/?req=doc&amp;base=LAW&amp;n=462416&amp;date=02.10.2025&amp;dst=100176&amp;field=134" TargetMode = "External"/><Relationship Id="rId31" Type="http://schemas.openxmlformats.org/officeDocument/2006/relationships/hyperlink" Target="https://login.consultant.ru/link/?req=doc&amp;base=LAW&amp;n=462416&amp;date=02.10.2025&amp;dst=96&amp;field=134" TargetMode = "External"/><Relationship Id="rId32" Type="http://schemas.openxmlformats.org/officeDocument/2006/relationships/hyperlink" Target="https://login.consultant.ru/link/?req=doc&amp;base=LAW&amp;n=462416&amp;date=02.10.2025&amp;dst=193&amp;field=134" TargetMode = "External"/><Relationship Id="rId33" Type="http://schemas.openxmlformats.org/officeDocument/2006/relationships/hyperlink" Target="https://login.consultant.ru/link/?req=doc&amp;base=LAW&amp;n=470686&amp;date=02.10.2025&amp;dst=40&amp;field=134" TargetMode = "External"/><Relationship Id="rId34" Type="http://schemas.openxmlformats.org/officeDocument/2006/relationships/hyperlink" Target="https://login.consultant.ru/link/?req=doc&amp;base=LAW&amp;n=462416&amp;date=02.10.2025&amp;dst=212&amp;field=134" TargetMode = "External"/><Relationship Id="rId35" Type="http://schemas.openxmlformats.org/officeDocument/2006/relationships/hyperlink" Target="https://login.consultant.ru/link/?req=doc&amp;base=LAW&amp;n=476150&amp;date=02.10.2025&amp;dst=100013&amp;field=134" TargetMode = "External"/><Relationship Id="rId36" Type="http://schemas.openxmlformats.org/officeDocument/2006/relationships/hyperlink" Target="https://login.consultant.ru/link/?req=doc&amp;base=LAW&amp;n=462416&amp;date=02.10.2025&amp;dst=100172&amp;field=134" TargetMode = "External"/><Relationship Id="rId37" Type="http://schemas.openxmlformats.org/officeDocument/2006/relationships/hyperlink" Target="https://login.consultant.ru/link/?req=doc&amp;base=LAW&amp;n=476150&amp;date=02.10.2025&amp;dst=100022&amp;field=134" TargetMode = "External"/><Relationship Id="rId38" Type="http://schemas.openxmlformats.org/officeDocument/2006/relationships/hyperlink" Target="https://login.consultant.ru/link/?req=doc&amp;base=LAW&amp;n=371125&amp;date=02.10.2025" TargetMode = "External"/><Relationship Id="rId39" Type="http://schemas.openxmlformats.org/officeDocument/2006/relationships/hyperlink" Target="https://login.consultant.ru/link/?req=doc&amp;base=LAW&amp;n=462416&amp;date=02.10.2025&amp;dst=100200&amp;field=134" TargetMode = "External"/><Relationship Id="rId40" Type="http://schemas.openxmlformats.org/officeDocument/2006/relationships/hyperlink" Target="https://login.consultant.ru/link/?req=doc&amp;base=LAW&amp;n=476150&amp;date=02.10.2025&amp;dst=100030&amp;field=134" TargetMode = "External"/><Relationship Id="rId41" Type="http://schemas.openxmlformats.org/officeDocument/2006/relationships/hyperlink" Target="https://login.consultant.ru/link/?req=doc&amp;base=LAW&amp;n=476150&amp;date=02.10.2025&amp;dst=100031&amp;field=134" TargetMode = "External"/><Relationship Id="rId42" Type="http://schemas.openxmlformats.org/officeDocument/2006/relationships/hyperlink" Target="https://login.consultant.ru/link/?req=doc&amp;base=LAW&amp;n=476150&amp;date=02.10.2025&amp;dst=100032&amp;field=134" TargetMode = "External"/><Relationship Id="rId43" Type="http://schemas.openxmlformats.org/officeDocument/2006/relationships/hyperlink" Target="https://login.consultant.ru/link/?req=doc&amp;base=LAW&amp;n=371593&amp;date=02.10.2025&amp;dst=100011&amp;field=134" TargetMode = "External"/><Relationship Id="rId44" Type="http://schemas.openxmlformats.org/officeDocument/2006/relationships/hyperlink" Target="https://login.consultant.ru/link/?req=doc&amp;base=LAW&amp;n=476150&amp;date=02.10.2025&amp;dst=100032&amp;field=134" TargetMode = "External"/><Relationship Id="rId45" Type="http://schemas.openxmlformats.org/officeDocument/2006/relationships/hyperlink" Target="https://login.consultant.ru/link/?req=doc&amp;base=LAW&amp;n=371593&amp;date=02.10.2025" TargetMode = "External"/><Relationship Id="rId46" Type="http://schemas.openxmlformats.org/officeDocument/2006/relationships/hyperlink" Target="https://login.consultant.ru/link/?req=doc&amp;base=LAW&amp;n=476150&amp;date=02.10.2025&amp;dst=100032&amp;field=134" TargetMode = "External"/><Relationship Id="rId47" Type="http://schemas.openxmlformats.org/officeDocument/2006/relationships/hyperlink" Target="https://login.consultant.ru/link/?req=doc&amp;base=LAW&amp;n=500698&amp;date=02.10.2025&amp;dst=100487&amp;field=134" TargetMode = "External"/><Relationship Id="rId48" Type="http://schemas.openxmlformats.org/officeDocument/2006/relationships/hyperlink" Target="https://login.consultant.ru/link/?req=doc&amp;base=LAW&amp;n=500698&amp;date=02.10.2025&amp;dst=100494&amp;field=134" TargetMode = "External"/><Relationship Id="rId49" Type="http://schemas.openxmlformats.org/officeDocument/2006/relationships/hyperlink" Target="https://login.consultant.ru/link/?req=doc&amp;base=LAW&amp;n=500698&amp;date=02.10.2025&amp;dst=100506&amp;field=134" TargetMode = "External"/><Relationship Id="rId50" Type="http://schemas.openxmlformats.org/officeDocument/2006/relationships/hyperlink" Target="https://login.consultant.ru/link/?req=doc&amp;base=LAW&amp;n=500698&amp;date=02.10.2025&amp;dst=100509&amp;field=134" TargetMode = "External"/><Relationship Id="rId51" Type="http://schemas.openxmlformats.org/officeDocument/2006/relationships/hyperlink" Target="https://login.consultant.ru/link/?req=doc&amp;base=LAW&amp;n=500698&amp;date=02.10.2025&amp;dst=100514&amp;field=134" TargetMode = "External"/><Relationship Id="rId52" Type="http://schemas.openxmlformats.org/officeDocument/2006/relationships/hyperlink" Target="https://login.consultant.ru/link/?req=doc&amp;base=LAW&amp;n=500698&amp;date=02.10.2025&amp;dst=100516&amp;field=134" TargetMode = "External"/><Relationship Id="rId53" Type="http://schemas.openxmlformats.org/officeDocument/2006/relationships/hyperlink" Target="https://login.consultant.ru/link/?req=doc&amp;base=LAW&amp;n=500698&amp;date=02.10.2025&amp;dst=100516&amp;field=134" TargetMode = "External"/><Relationship Id="rId54" Type="http://schemas.openxmlformats.org/officeDocument/2006/relationships/hyperlink" Target="https://login.consultant.ru/link/?req=doc&amp;base=LAW&amp;n=500698&amp;date=02.10.2025&amp;dst=100517&amp;field=134" TargetMode = "External"/><Relationship Id="rId55" Type="http://schemas.openxmlformats.org/officeDocument/2006/relationships/hyperlink" Target="https://login.consultant.ru/link/?req=doc&amp;base=LAW&amp;n=500698&amp;date=02.10.2025&amp;dst=100517&amp;field=134" TargetMode = "External"/><Relationship Id="rId56" Type="http://schemas.openxmlformats.org/officeDocument/2006/relationships/hyperlink" Target="https://login.consultant.ru/link/?req=doc&amp;base=LAW&amp;n=500698&amp;date=02.10.2025&amp;dst=100518&amp;field=134" TargetMode = "External"/><Relationship Id="rId57" Type="http://schemas.openxmlformats.org/officeDocument/2006/relationships/hyperlink" Target="https://login.consultant.ru/link/?req=doc&amp;base=LAW&amp;n=500698&amp;date=02.10.2025&amp;dst=100518&amp;field=134" TargetMode = "External"/><Relationship Id="rId58" Type="http://schemas.openxmlformats.org/officeDocument/2006/relationships/hyperlink" Target="https://login.consultant.ru/link/?req=doc&amp;base=LAW&amp;n=500698&amp;date=02.10.2025&amp;dst=100520&amp;field=134" TargetMode = "External"/><Relationship Id="rId59" Type="http://schemas.openxmlformats.org/officeDocument/2006/relationships/hyperlink" Target="https://login.consultant.ru/link/?req=doc&amp;base=LAW&amp;n=500698&amp;date=02.10.2025&amp;dst=100520&amp;field=134" TargetMode = "External"/><Relationship Id="rId60" Type="http://schemas.openxmlformats.org/officeDocument/2006/relationships/hyperlink" Target="https://login.consultant.ru/link/?req=doc&amp;base=LAW&amp;n=500698&amp;date=02.10.2025&amp;dst=100522&amp;field=134" TargetMode = "External"/><Relationship Id="rId61" Type="http://schemas.openxmlformats.org/officeDocument/2006/relationships/hyperlink" Target="https://login.consultant.ru/link/?req=doc&amp;base=LAW&amp;n=500698&amp;date=02.10.2025&amp;dst=100524&amp;field=134" TargetMode = "External"/><Relationship Id="rId62" Type="http://schemas.openxmlformats.org/officeDocument/2006/relationships/hyperlink" Target="https://login.consultant.ru/link/?req=doc&amp;base=LAW&amp;n=500698&amp;date=02.10.2025&amp;dst=100525&amp;field=134" TargetMode = "External"/><Relationship Id="rId63" Type="http://schemas.openxmlformats.org/officeDocument/2006/relationships/hyperlink" Target="https://login.consultant.ru/link/?req=doc&amp;base=LAW&amp;n=500698&amp;date=02.10.2025&amp;dst=100526&amp;field=134" TargetMode = "External"/><Relationship Id="rId64" Type="http://schemas.openxmlformats.org/officeDocument/2006/relationships/hyperlink" Target="https://login.consultant.ru/link/?req=doc&amp;base=LAW&amp;n=500698&amp;date=02.10.2025&amp;dst=100527&amp;field=134" TargetMode = "External"/><Relationship Id="rId65" Type="http://schemas.openxmlformats.org/officeDocument/2006/relationships/hyperlink" Target="https://login.consultant.ru/link/?req=doc&amp;base=LAW&amp;n=500698&amp;date=02.10.2025&amp;dst=100528&amp;field=134" TargetMode = "External"/><Relationship Id="rId66" Type="http://schemas.openxmlformats.org/officeDocument/2006/relationships/hyperlink" Target="https://login.consultant.ru/link/?req=doc&amp;base=LAW&amp;n=500698&amp;date=02.10.2025&amp;dst=100529&amp;field=134" TargetMode = "External"/><Relationship Id="rId67" Type="http://schemas.openxmlformats.org/officeDocument/2006/relationships/hyperlink" Target="https://login.consultant.ru/link/?req=doc&amp;base=LAW&amp;n=500698&amp;date=02.10.2025&amp;dst=100530&amp;field=134" TargetMode = "External"/><Relationship Id="rId68" Type="http://schemas.openxmlformats.org/officeDocument/2006/relationships/hyperlink" Target="https://login.consultant.ru/link/?req=doc&amp;base=LAW&amp;n=500698&amp;date=02.10.2025&amp;dst=100530&amp;field=134" TargetMode = "External"/><Relationship Id="rId69" Type="http://schemas.openxmlformats.org/officeDocument/2006/relationships/hyperlink" Target="https://login.consultant.ru/link/?req=doc&amp;base=LAW&amp;n=500698&amp;date=02.10.2025&amp;dst=100530&amp;field=134" TargetMode = "External"/><Relationship Id="rId70" Type="http://schemas.openxmlformats.org/officeDocument/2006/relationships/hyperlink" Target="https://login.consultant.ru/link/?req=doc&amp;base=LAW&amp;n=500698&amp;date=02.10.2025&amp;dst=100531&amp;field=134" TargetMode = "External"/><Relationship Id="rId71" Type="http://schemas.openxmlformats.org/officeDocument/2006/relationships/hyperlink" Target="https://login.consultant.ru/link/?req=doc&amp;base=LAW&amp;n=500698&amp;date=02.10.2025&amp;dst=100533&amp;field=134" TargetMode = "External"/><Relationship Id="rId72" Type="http://schemas.openxmlformats.org/officeDocument/2006/relationships/hyperlink" Target="https://login.consultant.ru/link/?req=doc&amp;base=LAW&amp;n=500698&amp;date=02.10.2025&amp;dst=100533&amp;field=134" TargetMode = "External"/><Relationship Id="rId73" Type="http://schemas.openxmlformats.org/officeDocument/2006/relationships/hyperlink" Target="https://login.consultant.ru/link/?req=doc&amp;base=LAW&amp;n=500698&amp;date=02.10.2025&amp;dst=100534&amp;field=134" TargetMode = "External"/><Relationship Id="rId74" Type="http://schemas.openxmlformats.org/officeDocument/2006/relationships/hyperlink" Target="https://login.consultant.ru/link/?req=doc&amp;base=LAW&amp;n=500698&amp;date=02.10.2025&amp;dst=100538&amp;field=134" TargetMode = "External"/><Relationship Id="rId75" Type="http://schemas.openxmlformats.org/officeDocument/2006/relationships/hyperlink" Target="https://login.consultant.ru/link/?req=doc&amp;base=LAW&amp;n=500698&amp;date=02.10.2025&amp;dst=100541&amp;field=134" TargetMode = "External"/><Relationship Id="rId76" Type="http://schemas.openxmlformats.org/officeDocument/2006/relationships/hyperlink" Target="https://login.consultant.ru/link/?req=doc&amp;base=LAW&amp;n=500698&amp;date=02.10.2025&amp;dst=100541&amp;field=134" TargetMode = "External"/><Relationship Id="rId77" Type="http://schemas.openxmlformats.org/officeDocument/2006/relationships/hyperlink" Target="https://login.consultant.ru/link/?req=doc&amp;base=LAW&amp;n=500698&amp;date=02.10.2025&amp;dst=100558&amp;field=134" TargetMode = "External"/><Relationship Id="rId78" Type="http://schemas.openxmlformats.org/officeDocument/2006/relationships/hyperlink" Target="https://login.consultant.ru/link/?req=doc&amp;base=LAW&amp;n=500698&amp;date=02.10.2025&amp;dst=100570&amp;field=134" TargetMode = "External"/><Relationship Id="rId79" Type="http://schemas.openxmlformats.org/officeDocument/2006/relationships/hyperlink" Target="https://login.consultant.ru/link/?req=doc&amp;base=LAW&amp;n=500698&amp;date=02.10.2025&amp;dst=100571&amp;field=134" TargetMode = "External"/><Relationship Id="rId80" Type="http://schemas.openxmlformats.org/officeDocument/2006/relationships/hyperlink" Target="https://login.consultant.ru/link/?req=doc&amp;base=LAW&amp;n=500698&amp;date=02.10.2025&amp;dst=102114&amp;field=134" TargetMode = "External"/><Relationship Id="rId81" Type="http://schemas.openxmlformats.org/officeDocument/2006/relationships/hyperlink" Target="https://login.consultant.ru/link/?req=doc&amp;base=LAW&amp;n=500698&amp;date=02.10.2025&amp;dst=100572&amp;field=134" TargetMode = "External"/><Relationship Id="rId82" Type="http://schemas.openxmlformats.org/officeDocument/2006/relationships/hyperlink" Target="https://login.consultant.ru/link/?req=doc&amp;base=LAW&amp;n=500698&amp;date=02.10.2025&amp;dst=100574&amp;field=134" TargetMode = "External"/><Relationship Id="rId83" Type="http://schemas.openxmlformats.org/officeDocument/2006/relationships/hyperlink" Target="https://login.consultant.ru/link/?req=doc&amp;base=LAW&amp;n=500698&amp;date=02.10.2025&amp;dst=102127&amp;field=134" TargetMode = "External"/><Relationship Id="rId84" Type="http://schemas.openxmlformats.org/officeDocument/2006/relationships/hyperlink" Target="https://login.consultant.ru/link/?req=doc&amp;base=LAW&amp;n=500698&amp;date=02.10.2025&amp;dst=100573&amp;field=134" TargetMode = "External"/><Relationship Id="rId85" Type="http://schemas.openxmlformats.org/officeDocument/2006/relationships/hyperlink" Target="https://login.consultant.ru/link/?req=doc&amp;base=LAW&amp;n=500698&amp;date=02.10.2025&amp;dst=100574&amp;field=134" TargetMode = "External"/><Relationship Id="rId86" Type="http://schemas.openxmlformats.org/officeDocument/2006/relationships/hyperlink" Target="https://login.consultant.ru/link/?req=doc&amp;base=LAW&amp;n=500698&amp;date=02.10.2025&amp;dst=100575&amp;field=134" TargetMode = "External"/><Relationship Id="rId87" Type="http://schemas.openxmlformats.org/officeDocument/2006/relationships/hyperlink" Target="https://login.consultant.ru/link/?req=doc&amp;base=LAW&amp;n=500698&amp;date=02.10.2025&amp;dst=100576&amp;field=134" TargetMode = "External"/><Relationship Id="rId88" Type="http://schemas.openxmlformats.org/officeDocument/2006/relationships/hyperlink" Target="https://login.consultant.ru/link/?req=doc&amp;base=LAW&amp;n=500698&amp;date=02.10.2025&amp;dst=100577&amp;field=134" TargetMode = "External"/><Relationship Id="rId89" Type="http://schemas.openxmlformats.org/officeDocument/2006/relationships/hyperlink" Target="https://login.consultant.ru/link/?req=doc&amp;base=LAW&amp;n=500698&amp;date=02.10.2025&amp;dst=100578&amp;field=134" TargetMode = "External"/><Relationship Id="rId90" Type="http://schemas.openxmlformats.org/officeDocument/2006/relationships/hyperlink" Target="https://login.consultant.ru/link/?req=doc&amp;base=LAW&amp;n=500698&amp;date=02.10.2025&amp;dst=100580&amp;field=134" TargetMode = "External"/><Relationship Id="rId91" Type="http://schemas.openxmlformats.org/officeDocument/2006/relationships/hyperlink" Target="https://login.consultant.ru/link/?req=doc&amp;base=LAW&amp;n=500698&amp;date=02.10.2025&amp;dst=100587&amp;field=134" TargetMode = "External"/><Relationship Id="rId92" Type="http://schemas.openxmlformats.org/officeDocument/2006/relationships/hyperlink" Target="https://login.consultant.ru/link/?req=doc&amp;base=LAW&amp;n=500698&amp;date=02.10.2025&amp;dst=100592&amp;field=134" TargetMode = "External"/><Relationship Id="rId93" Type="http://schemas.openxmlformats.org/officeDocument/2006/relationships/hyperlink" Target="https://login.consultant.ru/link/?req=doc&amp;base=LAW&amp;n=500698&amp;date=02.10.2025&amp;dst=100593&amp;field=134" TargetMode = "External"/><Relationship Id="rId94" Type="http://schemas.openxmlformats.org/officeDocument/2006/relationships/hyperlink" Target="https://login.consultant.ru/link/?req=doc&amp;base=LAW&amp;n=500698&amp;date=02.10.2025&amp;dst=100594&amp;field=134" TargetMode = "External"/><Relationship Id="rId95" Type="http://schemas.openxmlformats.org/officeDocument/2006/relationships/hyperlink" Target="https://login.consultant.ru/link/?req=doc&amp;base=LAW&amp;n=500698&amp;date=02.10.2025&amp;dst=100606&amp;field=134" TargetMode = "External"/><Relationship Id="rId96" Type="http://schemas.openxmlformats.org/officeDocument/2006/relationships/hyperlink" Target="https://login.consultant.ru/link/?req=doc&amp;base=LAW&amp;n=500698&amp;date=02.10.2025&amp;dst=100607&amp;field=134" TargetMode = "External"/><Relationship Id="rId97" Type="http://schemas.openxmlformats.org/officeDocument/2006/relationships/hyperlink" Target="https://login.consultant.ru/link/?req=doc&amp;base=LAW&amp;n=500698&amp;date=02.10.2025&amp;dst=100608&amp;field=134" TargetMode = "External"/><Relationship Id="rId98" Type="http://schemas.openxmlformats.org/officeDocument/2006/relationships/hyperlink" Target="https://login.consultant.ru/link/?req=doc&amp;base=LAW&amp;n=500698&amp;date=02.10.2025&amp;dst=100608&amp;field=134" TargetMode = "External"/><Relationship Id="rId99" Type="http://schemas.openxmlformats.org/officeDocument/2006/relationships/hyperlink" Target="https://login.consultant.ru/link/?req=doc&amp;base=LAW&amp;n=500698&amp;date=02.10.2025&amp;dst=100611&amp;field=134" TargetMode = "External"/><Relationship Id="rId100" Type="http://schemas.openxmlformats.org/officeDocument/2006/relationships/hyperlink" Target="https://login.consultant.ru/link/?req=doc&amp;base=LAW&amp;n=475530&amp;date=02.10.2025&amp;dst=100685&amp;field=134" TargetMode = "External"/><Relationship Id="rId101" Type="http://schemas.openxmlformats.org/officeDocument/2006/relationships/hyperlink" Target="https://login.consultant.ru/link/?req=doc&amp;base=LAW&amp;n=475530&amp;date=02.10.2025&amp;dst=100686&amp;field=134" TargetMode = "External"/><Relationship Id="rId102" Type="http://schemas.openxmlformats.org/officeDocument/2006/relationships/hyperlink" Target="https://login.consultant.ru/link/?req=doc&amp;base=LAW&amp;n=475530&amp;date=02.10.2025&amp;dst=100687&amp;field=134" TargetMode = "External"/><Relationship Id="rId103" Type="http://schemas.openxmlformats.org/officeDocument/2006/relationships/hyperlink" Target="https://login.consultant.ru/link/?req=doc&amp;base=LAW&amp;n=475530&amp;date=02.10.2025&amp;dst=193&amp;field=134" TargetMode = "External"/><Relationship Id="rId104" Type="http://schemas.openxmlformats.org/officeDocument/2006/relationships/hyperlink" Target="https://login.consultant.ru/link/?req=doc&amp;base=LAW&amp;n=321979&amp;date=02.10.2025&amp;dst=100009&amp;field=134" TargetMode = "External"/><Relationship Id="rId105" Type="http://schemas.openxmlformats.org/officeDocument/2006/relationships/hyperlink" Target="https://login.consultant.ru/link/?req=doc&amp;base=LAW&amp;n=475530&amp;date=02.10.2025&amp;dst=216&amp;field=134" TargetMode = "External"/><Relationship Id="rId106" Type="http://schemas.openxmlformats.org/officeDocument/2006/relationships/hyperlink" Target="https://login.consultant.ru/link/?req=doc&amp;base=LAW&amp;n=475530&amp;date=02.10.2025&amp;dst=100799&amp;field=134" TargetMode = "External"/><Relationship Id="rId107" Type="http://schemas.openxmlformats.org/officeDocument/2006/relationships/hyperlink" Target="https://login.consultant.ru/link/?req=doc&amp;base=LAW&amp;n=475530&amp;date=02.10.2025&amp;dst=100966&amp;field=134" TargetMode = "External"/><Relationship Id="rId108" Type="http://schemas.openxmlformats.org/officeDocument/2006/relationships/hyperlink" Target="https://login.consultant.ru/link/?req=doc&amp;base=LAW&amp;n=475530&amp;date=02.10.2025&amp;dst=100984&amp;field=134" TargetMode = "External"/><Relationship Id="rId109" Type="http://schemas.openxmlformats.org/officeDocument/2006/relationships/hyperlink" Target="https://login.consultant.ru/link/?req=doc&amp;base=LAW&amp;n=475530&amp;date=02.10.2025&amp;dst=101001&amp;field=134" TargetMode = "External"/><Relationship Id="rId110" Type="http://schemas.openxmlformats.org/officeDocument/2006/relationships/hyperlink" Target="https://login.consultant.ru/link/?req=doc&amp;base=LAW&amp;n=363969&amp;date=02.10.2025&amp;dst=100082&amp;field=134" TargetMode = "External"/><Relationship Id="rId111" Type="http://schemas.openxmlformats.org/officeDocument/2006/relationships/hyperlink" Target="https://login.consultant.ru/link/?req=doc&amp;base=LAW&amp;n=363969&amp;date=02.10.2025&amp;dst=100092&amp;field=134" TargetMode = "External"/><Relationship Id="rId112" Type="http://schemas.openxmlformats.org/officeDocument/2006/relationships/hyperlink" Target="https://login.consultant.ru/link/?req=doc&amp;base=LAW&amp;n=477774&amp;date=02.10.2025&amp;dst=100016&amp;field=134" TargetMode = "External"/><Relationship Id="rId113" Type="http://schemas.openxmlformats.org/officeDocument/2006/relationships/hyperlink" Target="https://login.consultant.ru/link/?req=doc&amp;base=LAW&amp;n=477774&amp;date=02.10.2025&amp;dst=100018&amp;field=134" TargetMode = "External"/><Relationship Id="rId114" Type="http://schemas.openxmlformats.org/officeDocument/2006/relationships/hyperlink" Target="https://login.consultant.ru/link/?req=doc&amp;base=LAW&amp;n=477774&amp;date=02.10.2025&amp;dst=100019&amp;field=134" TargetMode = "External"/><Relationship Id="rId115" Type="http://schemas.openxmlformats.org/officeDocument/2006/relationships/hyperlink" Target="https://login.consultant.ru/link/?req=doc&amp;base=LAW&amp;n=477774&amp;date=02.10.2025&amp;dst=100020&amp;field=134" TargetMode = "External"/><Relationship Id="rId116" Type="http://schemas.openxmlformats.org/officeDocument/2006/relationships/hyperlink" Target="https://login.consultant.ru/link/?req=doc&amp;base=LAW&amp;n=477774&amp;date=02.10.2025&amp;dst=100021&amp;field=134" TargetMode = "External"/><Relationship Id="rId117" Type="http://schemas.openxmlformats.org/officeDocument/2006/relationships/hyperlink" Target="https://login.consultant.ru/link/?req=doc&amp;base=LAW&amp;n=477774&amp;date=02.10.2025&amp;dst=100023&amp;field=134" TargetMode = "External"/><Relationship Id="rId118" Type="http://schemas.openxmlformats.org/officeDocument/2006/relationships/hyperlink" Target="https://login.consultant.ru/link/?req=doc&amp;base=LAW&amp;n=477774&amp;date=02.10.2025&amp;dst=100030&amp;field=134" TargetMode = "External"/><Relationship Id="rId119" Type="http://schemas.openxmlformats.org/officeDocument/2006/relationships/hyperlink" Target="https://login.consultant.ru/link/?req=doc&amp;base=LAW&amp;n=477774&amp;date=02.10.2025&amp;dst=100033&amp;field=134" TargetMode = "External"/><Relationship Id="rId120" Type="http://schemas.openxmlformats.org/officeDocument/2006/relationships/hyperlink" Target="https://login.consultant.ru/link/?req=doc&amp;base=LAW&amp;n=477774&amp;date=02.10.2025&amp;dst=100034&amp;field=134" TargetMode = "External"/><Relationship Id="rId121" Type="http://schemas.openxmlformats.org/officeDocument/2006/relationships/hyperlink" Target="https://login.consultant.ru/link/?req=doc&amp;base=LAW&amp;n=477774&amp;date=02.10.2025&amp;dst=100035&amp;field=134" TargetMode = "External"/><Relationship Id="rId122" Type="http://schemas.openxmlformats.org/officeDocument/2006/relationships/hyperlink" Target="https://login.consultant.ru/link/?req=doc&amp;base=LAW&amp;n=477774&amp;date=02.10.2025&amp;dst=100036&amp;field=134" TargetMode = "External"/><Relationship Id="rId123" Type="http://schemas.openxmlformats.org/officeDocument/2006/relationships/hyperlink" Target="https://login.consultant.ru/link/?req=doc&amp;base=LAW&amp;n=477774&amp;date=02.10.2025&amp;dst=100038&amp;field=134" TargetMode = "External"/><Relationship Id="rId124" Type="http://schemas.openxmlformats.org/officeDocument/2006/relationships/hyperlink" Target="https://login.consultant.ru/link/?req=doc&amp;base=LAW&amp;n=477774&amp;date=02.10.2025&amp;dst=100038&amp;field=134" TargetMode = "External"/><Relationship Id="rId125" Type="http://schemas.openxmlformats.org/officeDocument/2006/relationships/hyperlink" Target="https://login.consultant.ru/link/?req=doc&amp;base=LAW&amp;n=477774&amp;date=02.10.2025&amp;dst=100038&amp;field=134" TargetMode = "External"/><Relationship Id="rId126" Type="http://schemas.openxmlformats.org/officeDocument/2006/relationships/hyperlink" Target="https://login.consultant.ru/link/?req=doc&amp;base=LAW&amp;n=477774&amp;date=02.10.2025&amp;dst=100039&amp;field=134" TargetMode = "External"/><Relationship Id="rId127" Type="http://schemas.openxmlformats.org/officeDocument/2006/relationships/hyperlink" Target="https://login.consultant.ru/link/?req=doc&amp;base=LAW&amp;n=477774&amp;date=02.10.2025&amp;dst=100040&amp;field=134" TargetMode = "External"/><Relationship Id="rId128" Type="http://schemas.openxmlformats.org/officeDocument/2006/relationships/hyperlink" Target="https://login.consultant.ru/link/?req=doc&amp;base=LAW&amp;n=477774&amp;date=02.10.2025&amp;dst=100041&amp;field=134" TargetMode = "External"/><Relationship Id="rId129" Type="http://schemas.openxmlformats.org/officeDocument/2006/relationships/hyperlink" Target="https://login.consultant.ru/link/?req=doc&amp;base=LAW&amp;n=477774&amp;date=02.10.2025&amp;dst=100042&amp;field=134" TargetMode = "External"/><Relationship Id="rId130" Type="http://schemas.openxmlformats.org/officeDocument/2006/relationships/hyperlink" Target="https://login.consultant.ru/link/?req=doc&amp;base=LAW&amp;n=477774&amp;date=02.10.2025&amp;dst=100043&amp;field=134" TargetMode = "External"/><Relationship Id="rId131" Type="http://schemas.openxmlformats.org/officeDocument/2006/relationships/hyperlink" Target="https://login.consultant.ru/link/?req=doc&amp;base=LAW&amp;n=477774&amp;date=02.10.2025&amp;dst=100045&amp;field=134" TargetMode = "External"/><Relationship Id="rId132" Type="http://schemas.openxmlformats.org/officeDocument/2006/relationships/hyperlink" Target="https://login.consultant.ru/link/?req=doc&amp;base=LAW&amp;n=477774&amp;date=02.10.2025&amp;dst=100046&amp;field=134" TargetMode = "External"/><Relationship Id="rId133" Type="http://schemas.openxmlformats.org/officeDocument/2006/relationships/hyperlink" Target="https://login.consultant.ru/link/?req=doc&amp;base=LAW&amp;n=477774&amp;date=02.10.2025&amp;dst=100047&amp;field=134" TargetMode = "External"/><Relationship Id="rId134" Type="http://schemas.openxmlformats.org/officeDocument/2006/relationships/hyperlink" Target="https://login.consultant.ru/link/?req=doc&amp;base=LAW&amp;n=477774&amp;date=02.10.2025&amp;dst=100048&amp;field=134" TargetMode = "External"/><Relationship Id="rId135" Type="http://schemas.openxmlformats.org/officeDocument/2006/relationships/hyperlink" Target="https://login.consultant.ru/link/?req=doc&amp;base=LAW&amp;n=477774&amp;date=02.10.2025&amp;dst=100049&amp;field=134" TargetMode = "External"/><Relationship Id="rId136" Type="http://schemas.openxmlformats.org/officeDocument/2006/relationships/hyperlink" Target="https://login.consultant.ru/link/?req=doc&amp;base=LAW&amp;n=477774&amp;date=02.10.2025&amp;dst=100050&amp;field=134" TargetMode = "External"/><Relationship Id="rId137" Type="http://schemas.openxmlformats.org/officeDocument/2006/relationships/hyperlink" Target="https://login.consultant.ru/link/?req=doc&amp;base=LAW&amp;n=477774&amp;date=02.10.2025&amp;dst=100051&amp;field=134" TargetMode = "External"/><Relationship Id="rId138" Type="http://schemas.openxmlformats.org/officeDocument/2006/relationships/hyperlink" Target="https://login.consultant.ru/link/?req=doc&amp;base=LAW&amp;n=477774&amp;date=02.10.2025&amp;dst=100052&amp;field=134" TargetMode = "External"/><Relationship Id="rId139" Type="http://schemas.openxmlformats.org/officeDocument/2006/relationships/hyperlink" Target="https://login.consultant.ru/link/?req=doc&amp;base=LAW&amp;n=477774&amp;date=02.10.2025&amp;dst=100053&amp;field=134" TargetMode = "External"/><Relationship Id="rId140" Type="http://schemas.openxmlformats.org/officeDocument/2006/relationships/hyperlink" Target="https://login.consultant.ru/link/?req=doc&amp;base=LAW&amp;n=477774&amp;date=02.10.2025&amp;dst=100054&amp;field=134" TargetMode = "External"/><Relationship Id="rId141" Type="http://schemas.openxmlformats.org/officeDocument/2006/relationships/hyperlink" Target="https://login.consultant.ru/link/?req=doc&amp;base=LAW&amp;n=477774&amp;date=02.10.2025&amp;dst=100055&amp;field=134" TargetMode = "External"/><Relationship Id="rId142" Type="http://schemas.openxmlformats.org/officeDocument/2006/relationships/hyperlink" Target="https://login.consultant.ru/link/?req=doc&amp;base=LAW&amp;n=477774&amp;date=02.10.2025&amp;dst=100056&amp;field=134" TargetMode = "External"/><Relationship Id="rId143" Type="http://schemas.openxmlformats.org/officeDocument/2006/relationships/hyperlink" Target="https://login.consultant.ru/link/?req=doc&amp;base=LAW&amp;n=477774&amp;date=02.10.2025&amp;dst=100057&amp;field=134" TargetMode = "External"/><Relationship Id="rId144" Type="http://schemas.openxmlformats.org/officeDocument/2006/relationships/hyperlink" Target="https://login.consultant.ru/link/?req=doc&amp;base=LAW&amp;n=477774&amp;date=02.10.2025&amp;dst=100058&amp;field=134" TargetMode = "External"/><Relationship Id="rId145" Type="http://schemas.openxmlformats.org/officeDocument/2006/relationships/hyperlink" Target="https://login.consultant.ru/link/?req=doc&amp;base=LAW&amp;n=477774&amp;date=02.10.2025&amp;dst=100081&amp;field=134" TargetMode = "External"/><Relationship Id="rId146" Type="http://schemas.openxmlformats.org/officeDocument/2006/relationships/hyperlink" Target="https://login.consultant.ru/link/?req=doc&amp;base=LAW&amp;n=477774&amp;date=02.10.2025&amp;dst=100082&amp;field=134" TargetMode = "External"/><Relationship Id="rId147" Type="http://schemas.openxmlformats.org/officeDocument/2006/relationships/hyperlink" Target="https://login.consultant.ru/link/?req=doc&amp;base=LAW&amp;n=477774&amp;date=02.10.2025&amp;dst=100083&amp;field=134" TargetMode = "External"/><Relationship Id="rId148" Type="http://schemas.openxmlformats.org/officeDocument/2006/relationships/hyperlink" Target="https://login.consultant.ru/link/?req=doc&amp;base=LAW&amp;n=477774&amp;date=02.10.2025&amp;dst=100084&amp;field=134" TargetMode = "External"/><Relationship Id="rId149" Type="http://schemas.openxmlformats.org/officeDocument/2006/relationships/hyperlink" Target="https://login.consultant.ru/link/?req=doc&amp;base=LAW&amp;n=477774&amp;date=02.10.2025&amp;dst=100085&amp;field=134" TargetMode = "External"/><Relationship Id="rId150" Type="http://schemas.openxmlformats.org/officeDocument/2006/relationships/hyperlink" Target="https://login.consultant.ru/link/?req=doc&amp;base=LAW&amp;n=477774&amp;date=02.10.2025&amp;dst=100086&amp;field=134" TargetMode = "External"/><Relationship Id="rId151" Type="http://schemas.openxmlformats.org/officeDocument/2006/relationships/hyperlink" Target="https://login.consultant.ru/link/?req=doc&amp;base=LAW&amp;n=477774&amp;date=02.10.2025&amp;dst=100089&amp;field=134" TargetMode = "External"/><Relationship Id="rId152" Type="http://schemas.openxmlformats.org/officeDocument/2006/relationships/hyperlink" Target="https://login.consultant.ru/link/?req=doc&amp;base=LAW&amp;n=477774&amp;date=02.10.2025&amp;dst=100092&amp;field=134" TargetMode = "External"/><Relationship Id="rId153" Type="http://schemas.openxmlformats.org/officeDocument/2006/relationships/hyperlink" Target="https://login.consultant.ru/link/?req=doc&amp;base=LAW&amp;n=477774&amp;date=02.10.2025&amp;dst=100093&amp;field=134" TargetMode = "External"/><Relationship Id="rId154" Type="http://schemas.openxmlformats.org/officeDocument/2006/relationships/hyperlink" Target="https://login.consultant.ru/link/?req=doc&amp;base=LAW&amp;n=477774&amp;date=02.10.2025&amp;dst=100095&amp;field=134" TargetMode = "External"/><Relationship Id="rId155" Type="http://schemas.openxmlformats.org/officeDocument/2006/relationships/hyperlink" Target="https://login.consultant.ru/link/?req=doc&amp;base=LAW&amp;n=477774&amp;date=02.10.2025&amp;dst=100096&amp;field=134" TargetMode = "External"/><Relationship Id="rId156" Type="http://schemas.openxmlformats.org/officeDocument/2006/relationships/hyperlink" Target="https://login.consultant.ru/link/?req=doc&amp;base=LAW&amp;n=477774&amp;date=02.10.2025&amp;dst=100097&amp;field=134" TargetMode = "External"/><Relationship Id="rId157" Type="http://schemas.openxmlformats.org/officeDocument/2006/relationships/hyperlink" Target="https://login.consultant.ru/link/?req=doc&amp;base=LAW&amp;n=477774&amp;date=02.10.2025&amp;dst=100098&amp;field=134" TargetMode = "External"/><Relationship Id="rId158" Type="http://schemas.openxmlformats.org/officeDocument/2006/relationships/hyperlink" Target="https://login.consultant.ru/link/?req=doc&amp;base=LAW&amp;n=477774&amp;date=02.10.2025&amp;dst=100099&amp;field=134" TargetMode = "External"/><Relationship Id="rId159" Type="http://schemas.openxmlformats.org/officeDocument/2006/relationships/hyperlink" Target="https://login.consultant.ru/link/?req=doc&amp;base=LAW&amp;n=477774&amp;date=02.10.2025&amp;dst=100104&amp;field=134" TargetMode = "External"/><Relationship Id="rId160" Type="http://schemas.openxmlformats.org/officeDocument/2006/relationships/hyperlink" Target="https://login.consultant.ru/link/?req=doc&amp;base=LAW&amp;n=477774&amp;date=02.10.2025&amp;dst=100105&amp;field=134" TargetMode = "External"/><Relationship Id="rId161" Type="http://schemas.openxmlformats.org/officeDocument/2006/relationships/hyperlink" Target="https://login.consultant.ru/link/?req=doc&amp;base=LAW&amp;n=477774&amp;date=02.10.2025&amp;dst=100109&amp;field=134" TargetMode = "External"/><Relationship Id="rId162" Type="http://schemas.openxmlformats.org/officeDocument/2006/relationships/hyperlink" Target="https://login.consultant.ru/link/?req=doc&amp;base=LAW&amp;n=477774&amp;date=02.10.2025&amp;dst=100110&amp;field=134" TargetMode = "External"/><Relationship Id="rId163" Type="http://schemas.openxmlformats.org/officeDocument/2006/relationships/hyperlink" Target="https://login.consultant.ru/link/?req=doc&amp;base=LAW&amp;n=477774&amp;date=02.10.2025&amp;dst=100111&amp;field=134" TargetMode = "External"/><Relationship Id="rId164" Type="http://schemas.openxmlformats.org/officeDocument/2006/relationships/hyperlink" Target="https://login.consultant.ru/link/?req=doc&amp;base=LAW&amp;n=477774&amp;date=02.10.2025&amp;dst=100113&amp;field=134" TargetMode = "External"/><Relationship Id="rId165" Type="http://schemas.openxmlformats.org/officeDocument/2006/relationships/hyperlink" Target="https://login.consultant.ru/link/?req=doc&amp;base=LAW&amp;n=477774&amp;date=02.10.2025&amp;dst=100114&amp;field=134" TargetMode = "External"/><Relationship Id="rId166" Type="http://schemas.openxmlformats.org/officeDocument/2006/relationships/hyperlink" Target="https://login.consultant.ru/link/?req=doc&amp;base=LAW&amp;n=477774&amp;date=02.10.2025&amp;dst=100117&amp;field=134" TargetMode = "External"/><Relationship Id="rId167" Type="http://schemas.openxmlformats.org/officeDocument/2006/relationships/hyperlink" Target="https://login.consultant.ru/link/?req=doc&amp;base=LAW&amp;n=477774&amp;date=02.10.2025&amp;dst=100118&amp;field=134" TargetMode = "External"/><Relationship Id="rId168" Type="http://schemas.openxmlformats.org/officeDocument/2006/relationships/hyperlink" Target="https://login.consultant.ru/link/?req=doc&amp;base=LAW&amp;n=477774&amp;date=02.10.2025&amp;dst=100119&amp;field=134" TargetMode = "External"/><Relationship Id="rId169" Type="http://schemas.openxmlformats.org/officeDocument/2006/relationships/hyperlink" Target="https://login.consultant.ru/link/?req=doc&amp;base=LAW&amp;n=477774&amp;date=02.10.2025&amp;dst=100120&amp;field=134" TargetMode = "External"/><Relationship Id="rId170" Type="http://schemas.openxmlformats.org/officeDocument/2006/relationships/hyperlink" Target="https://login.consultant.ru/link/?req=doc&amp;base=LAW&amp;n=477774&amp;date=02.10.2025&amp;dst=100120&amp;field=134" TargetMode = "External"/><Relationship Id="rId171" Type="http://schemas.openxmlformats.org/officeDocument/2006/relationships/hyperlink" Target="https://login.consultant.ru/link/?req=doc&amp;base=LAW&amp;n=477774&amp;date=02.10.2025&amp;dst=100121&amp;field=134" TargetMode = "External"/><Relationship Id="rId172" Type="http://schemas.openxmlformats.org/officeDocument/2006/relationships/hyperlink" Target="https://login.consultant.ru/link/?req=doc&amp;base=LAW&amp;n=477774&amp;date=02.10.2025&amp;dst=100122&amp;field=134" TargetMode = "External"/><Relationship Id="rId173" Type="http://schemas.openxmlformats.org/officeDocument/2006/relationships/hyperlink" Target="https://login.consultant.ru/link/?req=doc&amp;base=LAW&amp;n=477774&amp;date=02.10.2025&amp;dst=100123&amp;field=134" TargetMode = "External"/><Relationship Id="rId174" Type="http://schemas.openxmlformats.org/officeDocument/2006/relationships/hyperlink" Target="https://login.consultant.ru/link/?req=doc&amp;base=LAW&amp;n=477774&amp;date=02.10.2025&amp;dst=100125&amp;field=134" TargetMode = "External"/><Relationship Id="rId175" Type="http://schemas.openxmlformats.org/officeDocument/2006/relationships/hyperlink" Target="https://login.consultant.ru/link/?req=doc&amp;base=LAW&amp;n=477774&amp;date=02.10.2025&amp;dst=100126&amp;field=134" TargetMode = "External"/><Relationship Id="rId176" Type="http://schemas.openxmlformats.org/officeDocument/2006/relationships/hyperlink" Target="https://login.consultant.ru/link/?req=doc&amp;base=LAW&amp;n=477774&amp;date=02.10.2025&amp;dst=100127&amp;field=134" TargetMode = "External"/><Relationship Id="rId177" Type="http://schemas.openxmlformats.org/officeDocument/2006/relationships/hyperlink" Target="https://login.consultant.ru/link/?req=doc&amp;base=LAW&amp;n=477774&amp;date=02.10.2025&amp;dst=100128&amp;field=134" TargetMode = "External"/><Relationship Id="rId178" Type="http://schemas.openxmlformats.org/officeDocument/2006/relationships/hyperlink" Target="https://login.consultant.ru/link/?req=doc&amp;base=LAW&amp;n=477774&amp;date=02.10.2025&amp;dst=100129&amp;field=134" TargetMode = "External"/><Relationship Id="rId179" Type="http://schemas.openxmlformats.org/officeDocument/2006/relationships/hyperlink" Target="https://login.consultant.ru/link/?req=doc&amp;base=LAW&amp;n=477774&amp;date=02.10.2025&amp;dst=100130&amp;field=134" TargetMode = "External"/><Relationship Id="rId180" Type="http://schemas.openxmlformats.org/officeDocument/2006/relationships/hyperlink" Target="https://login.consultant.ru/link/?req=doc&amp;base=LAW&amp;n=477774&amp;date=02.10.2025&amp;dst=100131&amp;field=134" TargetMode = "External"/><Relationship Id="rId181" Type="http://schemas.openxmlformats.org/officeDocument/2006/relationships/hyperlink" Target="https://login.consultant.ru/link/?req=doc&amp;base=LAW&amp;n=477774&amp;date=02.10.2025&amp;dst=100132&amp;field=134" TargetMode = "External"/><Relationship Id="rId182" Type="http://schemas.openxmlformats.org/officeDocument/2006/relationships/hyperlink" Target="https://login.consultant.ru/link/?req=doc&amp;base=LAW&amp;n=477774&amp;date=02.10.2025&amp;dst=100133&amp;field=134" TargetMode = "External"/><Relationship Id="rId183" Type="http://schemas.openxmlformats.org/officeDocument/2006/relationships/hyperlink" Target="https://login.consultant.ru/link/?req=doc&amp;base=LAW&amp;n=477774&amp;date=02.10.2025&amp;dst=100134&amp;field=134" TargetMode = "External"/><Relationship Id="rId184" Type="http://schemas.openxmlformats.org/officeDocument/2006/relationships/hyperlink" Target="https://login.consultant.ru/link/?req=doc&amp;base=LAW&amp;n=477774&amp;date=02.10.2025&amp;dst=100135&amp;field=134" TargetMode = "External"/><Relationship Id="rId185" Type="http://schemas.openxmlformats.org/officeDocument/2006/relationships/hyperlink" Target="https://login.consultant.ru/link/?req=doc&amp;base=LAW&amp;n=477774&amp;date=02.10.2025&amp;dst=100135&amp;field=134" TargetMode = "External"/><Relationship Id="rId186" Type="http://schemas.openxmlformats.org/officeDocument/2006/relationships/hyperlink" Target="https://login.consultant.ru/link/?req=doc&amp;base=LAW&amp;n=477774&amp;date=02.10.2025&amp;dst=100136&amp;field=134" TargetMode = "External"/><Relationship Id="rId187" Type="http://schemas.openxmlformats.org/officeDocument/2006/relationships/hyperlink" Target="https://login.consultant.ru/link/?req=doc&amp;base=LAW&amp;n=477774&amp;date=02.10.2025&amp;dst=100137&amp;field=134" TargetMode = "External"/><Relationship Id="rId188" Type="http://schemas.openxmlformats.org/officeDocument/2006/relationships/hyperlink" Target="https://login.consultant.ru/link/?req=doc&amp;base=LAW&amp;n=477774&amp;date=02.10.2025&amp;dst=100137&amp;field=134" TargetMode = "External"/><Relationship Id="rId189" Type="http://schemas.openxmlformats.org/officeDocument/2006/relationships/hyperlink" Target="https://login.consultant.ru/link/?req=doc&amp;base=LAW&amp;n=477774&amp;date=02.10.2025&amp;dst=100138&amp;field=134" TargetMode = "External"/><Relationship Id="rId190" Type="http://schemas.openxmlformats.org/officeDocument/2006/relationships/hyperlink" Target="https://login.consultant.ru/link/?req=doc&amp;base=LAW&amp;n=477774&amp;date=02.10.2025&amp;dst=100139&amp;field=134" TargetMode = "External"/><Relationship Id="rId191" Type="http://schemas.openxmlformats.org/officeDocument/2006/relationships/hyperlink" Target="https://login.consultant.ru/link/?req=doc&amp;base=LAW&amp;n=477774&amp;date=02.10.2025&amp;dst=100140&amp;field=134" TargetMode = "External"/><Relationship Id="rId192" Type="http://schemas.openxmlformats.org/officeDocument/2006/relationships/hyperlink" Target="https://login.consultant.ru/link/?req=doc&amp;base=LAW&amp;n=477774&amp;date=02.10.2025&amp;dst=100141&amp;field=134" TargetMode = "External"/><Relationship Id="rId193" Type="http://schemas.openxmlformats.org/officeDocument/2006/relationships/hyperlink" Target="https://login.consultant.ru/link/?req=doc&amp;base=LAW&amp;n=477774&amp;date=02.10.2025&amp;dst=100147&amp;field=134" TargetMode = "External"/><Relationship Id="rId194" Type="http://schemas.openxmlformats.org/officeDocument/2006/relationships/hyperlink" Target="https://login.consultant.ru/link/?req=doc&amp;base=LAW&amp;n=477774&amp;date=02.10.2025&amp;dst=100148&amp;field=134" TargetMode = "External"/><Relationship Id="rId195" Type="http://schemas.openxmlformats.org/officeDocument/2006/relationships/hyperlink" Target="https://login.consultant.ru/link/?req=doc&amp;base=LAW&amp;n=477774&amp;date=02.10.2025&amp;dst=100149&amp;field=134" TargetMode = "External"/><Relationship Id="rId196" Type="http://schemas.openxmlformats.org/officeDocument/2006/relationships/hyperlink" Target="https://login.consultant.ru/link/?req=doc&amp;base=LAW&amp;n=477774&amp;date=02.10.2025&amp;dst=100150&amp;field=134" TargetMode = "External"/><Relationship Id="rId197" Type="http://schemas.openxmlformats.org/officeDocument/2006/relationships/hyperlink" Target="https://login.consultant.ru/link/?req=doc&amp;base=LAW&amp;n=477774&amp;date=02.10.2025&amp;dst=100151&amp;field=134" TargetMode = "External"/><Relationship Id="rId198" Type="http://schemas.openxmlformats.org/officeDocument/2006/relationships/hyperlink" Target="https://login.consultant.ru/link/?req=doc&amp;base=LAW&amp;n=477774&amp;date=02.10.2025&amp;dst=100152&amp;field=134" TargetMode = "External"/><Relationship Id="rId199" Type="http://schemas.openxmlformats.org/officeDocument/2006/relationships/hyperlink" Target="https://login.consultant.ru/link/?req=doc&amp;base=LAW&amp;n=477774&amp;date=02.10.2025&amp;dst=100153&amp;field=134" TargetMode = "External"/><Relationship Id="rId200" Type="http://schemas.openxmlformats.org/officeDocument/2006/relationships/hyperlink" Target="https://login.consultant.ru/link/?req=doc&amp;base=LAW&amp;n=477774&amp;date=02.10.2025&amp;dst=100154&amp;field=134" TargetMode = "External"/><Relationship Id="rId201" Type="http://schemas.openxmlformats.org/officeDocument/2006/relationships/hyperlink" Target="https://login.consultant.ru/link/?req=doc&amp;base=LAW&amp;n=477774&amp;date=02.10.2025&amp;dst=100155&amp;field=134" TargetMode = "External"/><Relationship Id="rId202" Type="http://schemas.openxmlformats.org/officeDocument/2006/relationships/hyperlink" Target="https://login.consultant.ru/link/?req=doc&amp;base=LAW&amp;n=477774&amp;date=02.10.2025&amp;dst=100156&amp;field=134" TargetMode = "External"/><Relationship Id="rId203" Type="http://schemas.openxmlformats.org/officeDocument/2006/relationships/hyperlink" Target="https://login.consultant.ru/link/?req=doc&amp;base=LAW&amp;n=477774&amp;date=02.10.2025&amp;dst=100157&amp;field=134" TargetMode = "External"/><Relationship Id="rId204" Type="http://schemas.openxmlformats.org/officeDocument/2006/relationships/hyperlink" Target="https://login.consultant.ru/link/?req=doc&amp;base=LAW&amp;n=477774&amp;date=02.10.2025&amp;dst=100157&amp;field=134" TargetMode = "External"/><Relationship Id="rId205" Type="http://schemas.openxmlformats.org/officeDocument/2006/relationships/hyperlink" Target="https://login.consultant.ru/link/?req=doc&amp;base=LAW&amp;n=477774&amp;date=02.10.2025&amp;dst=100158&amp;field=134" TargetMode = "External"/><Relationship Id="rId206" Type="http://schemas.openxmlformats.org/officeDocument/2006/relationships/hyperlink" Target="https://login.consultant.ru/link/?req=doc&amp;base=LAW&amp;n=477774&amp;date=02.10.2025&amp;dst=100159&amp;field=134" TargetMode = "External"/><Relationship Id="rId207" Type="http://schemas.openxmlformats.org/officeDocument/2006/relationships/hyperlink" Target="https://login.consultant.ru/link/?req=doc&amp;base=LAW&amp;n=477774&amp;date=02.10.2025&amp;dst=100167&amp;field=134" TargetMode = "External"/><Relationship Id="rId208" Type="http://schemas.openxmlformats.org/officeDocument/2006/relationships/hyperlink" Target="https://login.consultant.ru/link/?req=doc&amp;base=LAW&amp;n=477774&amp;date=02.10.2025&amp;dst=100168&amp;field=134" TargetMode = "External"/><Relationship Id="rId209" Type="http://schemas.openxmlformats.org/officeDocument/2006/relationships/hyperlink" Target="https://login.consultant.ru/link/?req=doc&amp;base=LAW&amp;n=477774&amp;date=02.10.2025&amp;dst=100169&amp;field=134" TargetMode = "External"/><Relationship Id="rId210" Type="http://schemas.openxmlformats.org/officeDocument/2006/relationships/hyperlink" Target="https://login.consultant.ru/link/?req=doc&amp;base=LAW&amp;n=477774&amp;date=02.10.2025&amp;dst=100170&amp;field=134" TargetMode = "External"/><Relationship Id="rId211" Type="http://schemas.openxmlformats.org/officeDocument/2006/relationships/hyperlink" Target="https://login.consultant.ru/link/?req=doc&amp;base=LAW&amp;n=477774&amp;date=02.10.2025&amp;dst=100171&amp;field=134" TargetMode = "External"/><Relationship Id="rId212" Type="http://schemas.openxmlformats.org/officeDocument/2006/relationships/hyperlink" Target="https://login.consultant.ru/link/?req=doc&amp;base=LAW&amp;n=477774&amp;date=02.10.2025&amp;dst=100171&amp;field=134" TargetMode = "External"/><Relationship Id="rId213" Type="http://schemas.openxmlformats.org/officeDocument/2006/relationships/hyperlink" Target="https://login.consultant.ru/link/?req=doc&amp;base=LAW&amp;n=477774&amp;date=02.10.2025&amp;dst=100172&amp;field=134" TargetMode = "External"/><Relationship Id="rId214" Type="http://schemas.openxmlformats.org/officeDocument/2006/relationships/hyperlink" Target="https://login.consultant.ru/link/?req=doc&amp;base=LAW&amp;n=477774&amp;date=02.10.2025&amp;dst=100173&amp;field=134" TargetMode = "External"/><Relationship Id="rId215" Type="http://schemas.openxmlformats.org/officeDocument/2006/relationships/hyperlink" Target="https://login.consultant.ru/link/?req=doc&amp;base=LAW&amp;n=477774&amp;date=02.10.2025&amp;dst=100177&amp;field=134" TargetMode = "External"/><Relationship Id="rId216" Type="http://schemas.openxmlformats.org/officeDocument/2006/relationships/hyperlink" Target="https://login.consultant.ru/link/?req=doc&amp;base=LAW&amp;n=477774&amp;date=02.10.2025&amp;dst=100178&amp;field=134" TargetMode = "External"/><Relationship Id="rId217" Type="http://schemas.openxmlformats.org/officeDocument/2006/relationships/hyperlink" Target="https://login.consultant.ru/link/?req=doc&amp;base=LAW&amp;n=477774&amp;date=02.10.2025&amp;dst=100183&amp;field=134" TargetMode = "External"/><Relationship Id="rId218" Type="http://schemas.openxmlformats.org/officeDocument/2006/relationships/hyperlink" Target="https://login.consultant.ru/link/?req=doc&amp;base=LAW&amp;n=477774&amp;date=02.10.2025&amp;dst=100204&amp;field=134" TargetMode = "External"/><Relationship Id="rId219" Type="http://schemas.openxmlformats.org/officeDocument/2006/relationships/hyperlink" Target="https://login.consultant.ru/link/?req=doc&amp;base=LAW&amp;n=477774&amp;date=02.10.2025&amp;dst=100205&amp;field=134" TargetMode = "External"/><Relationship Id="rId220" Type="http://schemas.openxmlformats.org/officeDocument/2006/relationships/hyperlink" Target="https://login.consultant.ru/link/?req=doc&amp;base=LAW&amp;n=477774&amp;date=02.10.2025&amp;dst=100211&amp;field=134" TargetMode = "External"/><Relationship Id="rId221" Type="http://schemas.openxmlformats.org/officeDocument/2006/relationships/hyperlink" Target="https://login.consultant.ru/link/?req=doc&amp;base=LAW&amp;n=477774&amp;date=02.10.2025&amp;dst=100212&amp;field=134" TargetMode = "External"/><Relationship Id="rId222" Type="http://schemas.openxmlformats.org/officeDocument/2006/relationships/hyperlink" Target="https://login.consultant.ru/link/?req=doc&amp;base=LAW&amp;n=477774&amp;date=02.10.2025&amp;dst=100218&amp;field=134" TargetMode = "External"/><Relationship Id="rId223" Type="http://schemas.openxmlformats.org/officeDocument/2006/relationships/hyperlink" Target="https://login.consultant.ru/link/?req=doc&amp;base=LAW&amp;n=477774&amp;date=02.10.2025&amp;dst=100224&amp;field=134" TargetMode = "External"/><Relationship Id="rId224" Type="http://schemas.openxmlformats.org/officeDocument/2006/relationships/hyperlink" Target="https://login.consultant.ru/link/?req=doc&amp;base=LAW&amp;n=477774&amp;date=02.10.2025&amp;dst=100224&amp;field=134" TargetMode = "External"/><Relationship Id="rId225" Type="http://schemas.openxmlformats.org/officeDocument/2006/relationships/hyperlink" Target="https://login.consultant.ru/link/?req=doc&amp;base=LAW&amp;n=477774&amp;date=02.10.2025&amp;dst=100225&amp;field=134" TargetMode = "External"/><Relationship Id="rId226" Type="http://schemas.openxmlformats.org/officeDocument/2006/relationships/hyperlink" Target="https://login.consultant.ru/link/?req=doc&amp;base=LAW&amp;n=477774&amp;date=02.10.2025&amp;dst=100228&amp;field=134" TargetMode = "External"/><Relationship Id="rId227" Type="http://schemas.openxmlformats.org/officeDocument/2006/relationships/hyperlink" Target="https://login.consultant.ru/link/?req=doc&amp;base=LAW&amp;n=477774&amp;date=02.10.2025&amp;dst=100229&amp;field=134" TargetMode = "External"/><Relationship Id="rId228" Type="http://schemas.openxmlformats.org/officeDocument/2006/relationships/hyperlink" Target="https://login.consultant.ru/link/?req=doc&amp;base=LAW&amp;n=477774&amp;date=02.10.2025&amp;dst=100236&amp;field=134" TargetMode = "External"/><Relationship Id="rId229" Type="http://schemas.openxmlformats.org/officeDocument/2006/relationships/hyperlink" Target="https://login.consultant.ru/link/?req=doc&amp;base=LAW&amp;n=470686&amp;date=02.10.2025&amp;dst=100008&amp;field=134" TargetMode = "External"/><Relationship Id="rId230" Type="http://schemas.openxmlformats.org/officeDocument/2006/relationships/hyperlink" Target="https://login.consultant.ru/link/?req=doc&amp;base=LAW&amp;n=476150&amp;date=02.10.2025&amp;dst=100006&amp;field=134" TargetMode = "External"/><Relationship Id="rId231" Type="http://schemas.openxmlformats.org/officeDocument/2006/relationships/hyperlink" Target="https://login.consultant.ru/link/?req=doc&amp;base=LAW&amp;n=371125&amp;date=02.10.2025&amp;dst=100007&amp;field=134" TargetMode = "External"/><Relationship Id="rId232" Type="http://schemas.openxmlformats.org/officeDocument/2006/relationships/hyperlink" Target="https://login.consultant.ru/link/?req=doc&amp;base=LAW&amp;n=371593&amp;date=02.10.2025&amp;dst=100007&amp;field=134" TargetMode = "External"/><Relationship Id="rId233" Type="http://schemas.openxmlformats.org/officeDocument/2006/relationships/hyperlink" Target="https://login.consultant.ru/link/?req=doc&amp;base=LAW&amp;n=477774&amp;date=02.10.2025&amp;dst=10000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09.09.2024 N 274
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сооружений"
(Зарегистрировано в </dc:title>
  <dcterms:created xsi:type="dcterms:W3CDTF">2025-10-02T07:40:13Z</dcterms:created>
</cp:coreProperties>
</file>